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CE671" w14:textId="52827FC8" w:rsidR="001D3128" w:rsidRDefault="00CE3E93" w:rsidP="00D96D6E">
      <w:pPr>
        <w:keepNext/>
        <w:keepLines/>
        <w:spacing w:before="240" w:after="120"/>
        <w:outlineLvl w:val="1"/>
        <w:rPr>
          <w:rFonts w:asciiTheme="majorHAnsi" w:eastAsiaTheme="majorEastAsia" w:hAnsiTheme="majorHAnsi" w:cstheme="majorBidi"/>
          <w:b/>
          <w:sz w:val="28"/>
          <w:szCs w:val="26"/>
        </w:rPr>
      </w:pPr>
      <w:bookmarkStart w:id="0" w:name="_Toc531418989"/>
      <w:r>
        <w:rPr>
          <w:rFonts w:asciiTheme="majorHAnsi" w:eastAsiaTheme="majorEastAsia" w:hAnsiTheme="majorHAnsi" w:cstheme="majorBidi"/>
          <w:b/>
          <w:sz w:val="28"/>
          <w:szCs w:val="26"/>
        </w:rPr>
        <w:t xml:space="preserve">Executive and </w:t>
      </w:r>
      <w:r w:rsidR="00CA663D">
        <w:rPr>
          <w:rFonts w:asciiTheme="majorHAnsi" w:eastAsiaTheme="majorEastAsia" w:hAnsiTheme="majorHAnsi" w:cstheme="majorBidi"/>
          <w:b/>
          <w:sz w:val="28"/>
          <w:szCs w:val="26"/>
        </w:rPr>
        <w:t>Communities of Faith Commission</w:t>
      </w:r>
      <w:r w:rsidR="00FC7F58">
        <w:rPr>
          <w:rFonts w:asciiTheme="majorHAnsi" w:eastAsiaTheme="majorEastAsia" w:hAnsiTheme="majorHAnsi" w:cstheme="majorBidi"/>
          <w:b/>
          <w:sz w:val="28"/>
          <w:szCs w:val="26"/>
        </w:rPr>
        <w:t>:</w:t>
      </w:r>
      <w:r w:rsidR="00397CD6">
        <w:rPr>
          <w:rFonts w:asciiTheme="majorHAnsi" w:eastAsiaTheme="majorEastAsia" w:hAnsiTheme="majorHAnsi" w:cstheme="majorBidi"/>
          <w:b/>
          <w:sz w:val="28"/>
          <w:szCs w:val="26"/>
        </w:rPr>
        <w:t xml:space="preserve"> </w:t>
      </w:r>
      <w:bookmarkEnd w:id="0"/>
      <w:r w:rsidR="00D96D6E">
        <w:rPr>
          <w:rFonts w:asciiTheme="majorHAnsi" w:eastAsiaTheme="majorEastAsia" w:hAnsiTheme="majorHAnsi" w:cstheme="majorBidi"/>
          <w:b/>
          <w:sz w:val="28"/>
          <w:szCs w:val="26"/>
        </w:rPr>
        <w:t xml:space="preserve"> </w:t>
      </w:r>
      <w:r w:rsidR="00912701">
        <w:rPr>
          <w:rFonts w:asciiTheme="majorHAnsi" w:eastAsiaTheme="majorEastAsia" w:hAnsiTheme="majorHAnsi" w:cstheme="majorBidi"/>
          <w:b/>
          <w:sz w:val="28"/>
          <w:szCs w:val="26"/>
        </w:rPr>
        <w:t>Affirming Mi</w:t>
      </w:r>
      <w:r w:rsidR="008B5F5E">
        <w:rPr>
          <w:rFonts w:asciiTheme="majorHAnsi" w:eastAsiaTheme="majorEastAsia" w:hAnsiTheme="majorHAnsi" w:cstheme="majorBidi"/>
          <w:b/>
          <w:sz w:val="28"/>
          <w:szCs w:val="26"/>
        </w:rPr>
        <w:t>nistry</w:t>
      </w:r>
      <w:r w:rsidR="00DC28E4">
        <w:rPr>
          <w:rFonts w:asciiTheme="majorHAnsi" w:eastAsiaTheme="majorEastAsia" w:hAnsiTheme="majorHAnsi" w:cstheme="majorBidi"/>
          <w:b/>
          <w:sz w:val="28"/>
          <w:szCs w:val="26"/>
        </w:rPr>
        <w:t xml:space="preserve"> Committee</w:t>
      </w:r>
      <w:r w:rsidR="00CA663D">
        <w:rPr>
          <w:rFonts w:asciiTheme="majorHAnsi" w:eastAsiaTheme="majorEastAsia" w:hAnsiTheme="majorHAnsi" w:cstheme="majorBidi"/>
          <w:b/>
          <w:sz w:val="28"/>
          <w:szCs w:val="26"/>
        </w:rPr>
        <w:t xml:space="preserve"> Policy</w:t>
      </w:r>
    </w:p>
    <w:p w14:paraId="34A6C084" w14:textId="1DDBCE4D" w:rsidR="00D96D6E" w:rsidRPr="0007112E" w:rsidRDefault="00D96D6E" w:rsidP="00D96D6E">
      <w:pPr>
        <w:keepNext/>
        <w:keepLines/>
        <w:spacing w:before="240" w:after="120"/>
        <w:outlineLvl w:val="1"/>
        <w:rPr>
          <w:rFonts w:asciiTheme="minorHAnsi" w:hAnsiTheme="minorHAnsi" w:cstheme="minorHAnsi"/>
          <w:szCs w:val="20"/>
          <w:shd w:val="clear" w:color="auto" w:fill="FFFFFF"/>
        </w:rPr>
      </w:pPr>
      <w:r w:rsidRPr="0007112E">
        <w:rPr>
          <w:rFonts w:asciiTheme="minorHAnsi" w:hAnsiTheme="minorHAnsi" w:cstheme="minorHAnsi"/>
          <w:szCs w:val="20"/>
          <w:shd w:val="clear" w:color="auto" w:fill="FFFFFF"/>
        </w:rPr>
        <w:t xml:space="preserve">This policy outlines </w:t>
      </w:r>
      <w:r w:rsidR="00DC28E4" w:rsidRPr="0007112E">
        <w:rPr>
          <w:rFonts w:asciiTheme="minorHAnsi" w:hAnsiTheme="minorHAnsi" w:cstheme="minorHAnsi"/>
          <w:szCs w:val="20"/>
          <w:shd w:val="clear" w:color="auto" w:fill="FFFFFF"/>
        </w:rPr>
        <w:t xml:space="preserve">the purpose, accountability, authority, membership and responsibilities of the </w:t>
      </w:r>
      <w:r w:rsidR="008B5F5E">
        <w:rPr>
          <w:rFonts w:asciiTheme="minorHAnsi" w:hAnsiTheme="minorHAnsi" w:cstheme="minorHAnsi"/>
          <w:szCs w:val="20"/>
          <w:shd w:val="clear" w:color="auto" w:fill="FFFFFF"/>
        </w:rPr>
        <w:t>Affirming</w:t>
      </w:r>
      <w:r w:rsidR="00DC28E4" w:rsidRPr="0007112E">
        <w:rPr>
          <w:rFonts w:asciiTheme="minorHAnsi" w:hAnsiTheme="minorHAnsi" w:cstheme="minorHAnsi"/>
          <w:szCs w:val="20"/>
          <w:shd w:val="clear" w:color="auto" w:fill="FFFFFF"/>
        </w:rPr>
        <w:t xml:space="preserve"> Ministry Committee</w:t>
      </w:r>
      <w:r w:rsidR="00593A42" w:rsidRPr="0007112E">
        <w:rPr>
          <w:rFonts w:asciiTheme="minorHAnsi" w:hAnsiTheme="minorHAnsi" w:cstheme="minorHAnsi"/>
          <w:szCs w:val="20"/>
          <w:shd w:val="clear" w:color="auto" w:fill="FFFFFF"/>
        </w:rPr>
        <w:t xml:space="preserve"> and the relationship with the Communities of Faith Commission</w:t>
      </w:r>
      <w:r w:rsidR="002072CA" w:rsidRPr="0007112E">
        <w:rPr>
          <w:rFonts w:asciiTheme="minorHAnsi" w:hAnsiTheme="minorHAnsi" w:cstheme="minorHAnsi"/>
          <w:szCs w:val="20"/>
          <w:shd w:val="clear" w:color="auto" w:fill="FFFFFF"/>
        </w:rPr>
        <w:t>.</w:t>
      </w:r>
    </w:p>
    <w:p w14:paraId="328EEC7E" w14:textId="77777777" w:rsidR="002072CA" w:rsidRPr="00963E1B" w:rsidRDefault="002072CA" w:rsidP="00D96D6E">
      <w:pPr>
        <w:keepNext/>
        <w:keepLines/>
        <w:spacing w:before="240" w:after="120"/>
        <w:outlineLvl w:val="1"/>
        <w:rPr>
          <w:rFonts w:asciiTheme="majorHAnsi" w:eastAsiaTheme="majorEastAsia" w:hAnsiTheme="majorHAnsi" w:cstheme="majorBid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6025"/>
      </w:tblGrid>
      <w:tr w:rsidR="001D3128" w:rsidRPr="00963E1B" w14:paraId="7C6262C5" w14:textId="77777777" w:rsidTr="00172816">
        <w:tc>
          <w:tcPr>
            <w:tcW w:w="3325" w:type="dxa"/>
          </w:tcPr>
          <w:p w14:paraId="61B4C153" w14:textId="5DBACDC6" w:rsidR="00172816" w:rsidRDefault="00397CD6" w:rsidP="001D3128">
            <w:pPr>
              <w:spacing w:after="120"/>
              <w:outlineLvl w:val="0"/>
              <w:rPr>
                <w:rFonts w:cs="ArialMT"/>
                <w:szCs w:val="20"/>
                <w:shd w:val="clear" w:color="auto" w:fill="FFFFFF"/>
              </w:rPr>
            </w:pPr>
            <w:r w:rsidRPr="00963E1B">
              <w:rPr>
                <w:rFonts w:cs="ArialMT"/>
                <w:szCs w:val="20"/>
                <w:shd w:val="clear" w:color="auto" w:fill="FFFFFF"/>
              </w:rPr>
              <w:t xml:space="preserve">Date Approved: </w:t>
            </w:r>
            <w:r w:rsidR="00172816">
              <w:rPr>
                <w:rFonts w:cs="ArialMT"/>
                <w:szCs w:val="20"/>
                <w:shd w:val="clear" w:color="auto" w:fill="FFFFFF"/>
              </w:rPr>
              <w:t>April 28, 2026</w:t>
            </w:r>
          </w:p>
          <w:p w14:paraId="0E0E8F08" w14:textId="161BC884" w:rsidR="00172816" w:rsidRPr="00963E1B" w:rsidRDefault="00172816" w:rsidP="001D3128">
            <w:pPr>
              <w:spacing w:after="120"/>
              <w:outlineLvl w:val="0"/>
              <w:rPr>
                <w:rFonts w:cs="ArialMT"/>
                <w:szCs w:val="20"/>
                <w:shd w:val="clear" w:color="auto" w:fill="FFFFFF"/>
              </w:rPr>
            </w:pPr>
          </w:p>
        </w:tc>
        <w:tc>
          <w:tcPr>
            <w:tcW w:w="6025" w:type="dxa"/>
          </w:tcPr>
          <w:p w14:paraId="5F91EDF3" w14:textId="626ACDC7" w:rsidR="001D3128" w:rsidRPr="00963E1B" w:rsidRDefault="001D3128" w:rsidP="001D3128">
            <w:pPr>
              <w:spacing w:after="120"/>
              <w:outlineLvl w:val="0"/>
              <w:rPr>
                <w:rFonts w:cs="ArialMT"/>
                <w:szCs w:val="20"/>
                <w:shd w:val="clear" w:color="auto" w:fill="FFFFFF"/>
              </w:rPr>
            </w:pPr>
            <w:r w:rsidRPr="00963E1B">
              <w:rPr>
                <w:rFonts w:cs="ArialMT"/>
                <w:szCs w:val="20"/>
                <w:shd w:val="clear" w:color="auto" w:fill="FFFFFF"/>
              </w:rPr>
              <w:t>Review date</w:t>
            </w:r>
            <w:r w:rsidR="00EB705B" w:rsidRPr="00963E1B">
              <w:rPr>
                <w:rFonts w:cs="ArialMT"/>
                <w:szCs w:val="20"/>
                <w:shd w:val="clear" w:color="auto" w:fill="FFFFFF"/>
              </w:rPr>
              <w:t xml:space="preserve"> by the </w:t>
            </w:r>
            <w:r w:rsidR="00CA663D">
              <w:rPr>
                <w:rFonts w:cs="ArialMT"/>
                <w:szCs w:val="20"/>
                <w:shd w:val="clear" w:color="auto" w:fill="FFFFFF"/>
              </w:rPr>
              <w:t>Commission</w:t>
            </w:r>
            <w:r w:rsidR="00C25BAF">
              <w:rPr>
                <w:rFonts w:cs="ArialMT"/>
                <w:szCs w:val="20"/>
                <w:shd w:val="clear" w:color="auto" w:fill="FFFFFF"/>
              </w:rPr>
              <w:t>:</w:t>
            </w:r>
            <w:r w:rsidR="00172816">
              <w:rPr>
                <w:rFonts w:cs="ArialMT"/>
                <w:szCs w:val="20"/>
                <w:shd w:val="clear" w:color="auto" w:fill="FFFFFF"/>
              </w:rPr>
              <w:t xml:space="preserve"> 2028</w:t>
            </w:r>
          </w:p>
        </w:tc>
      </w:tr>
    </w:tbl>
    <w:p w14:paraId="2DB61360" w14:textId="77777777" w:rsidR="00A50985" w:rsidRDefault="00A50985" w:rsidP="00D51812">
      <w:pPr>
        <w:pStyle w:val="Govsubtitle"/>
      </w:pPr>
      <w:bookmarkStart w:id="1" w:name="_Toc531418990"/>
    </w:p>
    <w:p w14:paraId="6C315578" w14:textId="2770CEB1" w:rsidR="00593A42" w:rsidRPr="00A50985" w:rsidRDefault="00593A42" w:rsidP="00D51812">
      <w:pPr>
        <w:pStyle w:val="Govsubtitle"/>
      </w:pPr>
      <w:r w:rsidRPr="00A50985">
        <w:t>Purpose</w:t>
      </w:r>
    </w:p>
    <w:p w14:paraId="5A0AFFBA" w14:textId="24BDDB87" w:rsidR="00271503" w:rsidRPr="00A50985" w:rsidRDefault="00CE5256" w:rsidP="00D51812">
      <w:pPr>
        <w:pStyle w:val="Govsubtitle"/>
      </w:pPr>
      <w:r w:rsidRPr="00A50985">
        <w:t xml:space="preserve">The purpose of </w:t>
      </w:r>
      <w:r w:rsidR="008B5F5E">
        <w:t>the Affirming Ministry Committee</w:t>
      </w:r>
      <w:r w:rsidRPr="00A50985">
        <w:t xml:space="preserve"> is </w:t>
      </w:r>
      <w:r w:rsidR="008067E7" w:rsidRPr="00A50985">
        <w:t xml:space="preserve">to help the regional council to </w:t>
      </w:r>
      <w:r w:rsidR="00A70807">
        <w:t xml:space="preserve">live into our commitment to be an Affirming Ministry and </w:t>
      </w:r>
      <w:r w:rsidR="008004D4">
        <w:t>to provide support to Affirming Ministries within the region</w:t>
      </w:r>
      <w:r w:rsidR="000B33E7" w:rsidRPr="00A50985">
        <w:t>.</w:t>
      </w:r>
    </w:p>
    <w:p w14:paraId="7919B5DE" w14:textId="77777777" w:rsidR="00A50985" w:rsidRDefault="00A50985" w:rsidP="00D51812">
      <w:pPr>
        <w:pStyle w:val="Govsubtitle"/>
      </w:pPr>
    </w:p>
    <w:p w14:paraId="5DDFD85A" w14:textId="3D1210C2" w:rsidR="004E11EF" w:rsidRPr="00A50985" w:rsidRDefault="004E11EF" w:rsidP="00D51812">
      <w:pPr>
        <w:pStyle w:val="Govsubtitle"/>
      </w:pPr>
      <w:r w:rsidRPr="00A50985">
        <w:t>Accountability</w:t>
      </w:r>
    </w:p>
    <w:p w14:paraId="7D2A9E5E" w14:textId="49C55E4C" w:rsidR="004E11EF" w:rsidRPr="00A50985" w:rsidRDefault="004E11EF" w:rsidP="00D51812">
      <w:pPr>
        <w:pStyle w:val="Govsubtitle"/>
        <w:rPr>
          <w:b/>
          <w:smallCaps/>
        </w:rPr>
      </w:pPr>
      <w:r w:rsidRPr="00A50985">
        <w:t xml:space="preserve">The </w:t>
      </w:r>
      <w:r w:rsidR="008004D4" w:rsidRPr="008A53D8">
        <w:t>Affirming</w:t>
      </w:r>
      <w:r w:rsidRPr="00A50985">
        <w:t xml:space="preserve"> Ministry Committee is accountable to the Communities of Faith Commission.</w:t>
      </w:r>
    </w:p>
    <w:p w14:paraId="74D8A2DF" w14:textId="77777777" w:rsidR="00A50985" w:rsidRDefault="00A50985" w:rsidP="00D51812">
      <w:pPr>
        <w:pStyle w:val="Govsubtitle"/>
      </w:pPr>
    </w:p>
    <w:p w14:paraId="34B75971" w14:textId="6A630C38" w:rsidR="001D3128" w:rsidRPr="00A50985" w:rsidRDefault="001D3128" w:rsidP="00D51812">
      <w:pPr>
        <w:pStyle w:val="Govsubtitle"/>
      </w:pPr>
      <w:r w:rsidRPr="00A50985">
        <w:t>Authority</w:t>
      </w:r>
      <w:bookmarkEnd w:id="1"/>
    </w:p>
    <w:p w14:paraId="06BAA2AA" w14:textId="4F891579" w:rsidR="00443C87" w:rsidRPr="00A50985" w:rsidRDefault="0077439E" w:rsidP="00D51812">
      <w:pPr>
        <w:pStyle w:val="Govsubtitle"/>
      </w:pPr>
      <w:bookmarkStart w:id="2" w:name="_Toc531418991"/>
      <w:r>
        <w:t xml:space="preserve">The responsibility for being a Regional Affirming Ministry </w:t>
      </w:r>
      <w:r w:rsidR="00CE3E93">
        <w:t>rests with the Executive</w:t>
      </w:r>
      <w:r w:rsidR="00114DCA">
        <w:t xml:space="preserve">; </w:t>
      </w:r>
      <w:r w:rsidR="00CE3E93">
        <w:t xml:space="preserve">support to communities of faith is the responsibility of the Communities of Faith Commission.  </w:t>
      </w:r>
      <w:r w:rsidR="00443C87" w:rsidRPr="00A50985">
        <w:t xml:space="preserve">The </w:t>
      </w:r>
      <w:r w:rsidR="00AF6ADB" w:rsidRPr="00A50985">
        <w:t xml:space="preserve">committee will make recommendations to the Communities of Faith Commission with respect to </w:t>
      </w:r>
      <w:r w:rsidR="00921C20">
        <w:t xml:space="preserve">supporting </w:t>
      </w:r>
      <w:r w:rsidR="008004D4">
        <w:t xml:space="preserve">Affirming Ministry within the </w:t>
      </w:r>
      <w:r w:rsidR="00114DCA">
        <w:t>R</w:t>
      </w:r>
      <w:r w:rsidR="008004D4">
        <w:t xml:space="preserve">egional </w:t>
      </w:r>
      <w:r w:rsidR="00114DCA">
        <w:t>C</w:t>
      </w:r>
      <w:r w:rsidR="008004D4">
        <w:t>ouncil</w:t>
      </w:r>
      <w:r w:rsidR="00814B73">
        <w:t xml:space="preserve">.  </w:t>
      </w:r>
      <w:r w:rsidR="000A1D54">
        <w:t>Wh</w:t>
      </w:r>
      <w:r w:rsidR="00921C20">
        <w:t xml:space="preserve">ere appropriate, </w:t>
      </w:r>
      <w:r w:rsidR="008D15BC">
        <w:t>the</w:t>
      </w:r>
      <w:r w:rsidR="000A1D54">
        <w:t xml:space="preserve"> committee and/or </w:t>
      </w:r>
      <w:r w:rsidR="00D51812">
        <w:t>C</w:t>
      </w:r>
      <w:r w:rsidR="000A1D54">
        <w:t xml:space="preserve">ommission may consult </w:t>
      </w:r>
      <w:r w:rsidR="00921C20">
        <w:t>with the Executiv</w:t>
      </w:r>
      <w:r w:rsidR="00814B73">
        <w:t>e</w:t>
      </w:r>
      <w:r w:rsidR="00780D1B" w:rsidRPr="00A50985">
        <w:t>.</w:t>
      </w:r>
    </w:p>
    <w:p w14:paraId="5D2770B3" w14:textId="77777777" w:rsidR="00443C87" w:rsidRPr="00A50985" w:rsidRDefault="00443C87" w:rsidP="00D51812">
      <w:pPr>
        <w:pStyle w:val="Govsubtitle"/>
      </w:pPr>
    </w:p>
    <w:p w14:paraId="0BC75165" w14:textId="77777777" w:rsidR="002D425A" w:rsidRPr="00A50985" w:rsidRDefault="002D425A" w:rsidP="00D51812">
      <w:pPr>
        <w:pStyle w:val="Govsubtitle"/>
      </w:pPr>
      <w:r w:rsidRPr="00A50985">
        <w:t>Membership</w:t>
      </w:r>
    </w:p>
    <w:p w14:paraId="6B289B53" w14:textId="6BE108A3" w:rsidR="002D425A" w:rsidRPr="00D51812" w:rsidRDefault="003A059B" w:rsidP="00D51812">
      <w:pPr>
        <w:pStyle w:val="Govsubtitle"/>
      </w:pPr>
      <w:r w:rsidRPr="00A50985">
        <w:t xml:space="preserve">A committee of </w:t>
      </w:r>
      <w:r w:rsidR="008004D4" w:rsidRPr="00D51812">
        <w:t>four</w:t>
      </w:r>
      <w:r w:rsidRPr="00D51812">
        <w:t xml:space="preserve"> </w:t>
      </w:r>
      <w:r w:rsidRPr="00A50985">
        <w:t xml:space="preserve">individuals, open to lay </w:t>
      </w:r>
      <w:r w:rsidR="005D6795" w:rsidRPr="00A50985">
        <w:t>people</w:t>
      </w:r>
      <w:r w:rsidRPr="00A50985">
        <w:t xml:space="preserve"> and </w:t>
      </w:r>
      <w:r w:rsidR="00B07AD6" w:rsidRPr="00A50985">
        <w:t>ministry personnel with experience and skills that would be</w:t>
      </w:r>
      <w:r w:rsidR="00BD3985" w:rsidRPr="00A50985">
        <w:t xml:space="preserve"> helpful.  </w:t>
      </w:r>
      <w:r w:rsidR="00B132A9">
        <w:t>As much as possible t</w:t>
      </w:r>
      <w:r w:rsidR="00BD3985" w:rsidRPr="00A50985">
        <w:t xml:space="preserve">he committee will </w:t>
      </w:r>
      <w:r w:rsidR="00B132A9">
        <w:t>reflect the geographic diversity of Affirming Ministries within the region.</w:t>
      </w:r>
    </w:p>
    <w:p w14:paraId="4541A1E7" w14:textId="77777777" w:rsidR="00A50985" w:rsidRPr="00A50985" w:rsidRDefault="00A50985" w:rsidP="00D51812">
      <w:pPr>
        <w:pStyle w:val="Govsubtitle"/>
      </w:pPr>
    </w:p>
    <w:p w14:paraId="5C74A1CD" w14:textId="77777777" w:rsidR="00462C3D" w:rsidRPr="00A50985" w:rsidRDefault="00DB6501" w:rsidP="00D51812">
      <w:pPr>
        <w:pStyle w:val="Govsubtitle"/>
      </w:pPr>
      <w:r w:rsidRPr="00A50985">
        <w:t>Terms of Office</w:t>
      </w:r>
    </w:p>
    <w:p w14:paraId="46B9F730" w14:textId="32390780" w:rsidR="00462C3D" w:rsidRDefault="00462C3D" w:rsidP="00D51812">
      <w:pPr>
        <w:pStyle w:val="Govsubtitle"/>
        <w:rPr>
          <w:b/>
          <w:smallCaps/>
        </w:rPr>
      </w:pPr>
      <w:r w:rsidRPr="00A50985">
        <w:t>Members of the Committee will be elected by the Regional Council with staggered terms.  The term will be for three years with a renewal for one term.  After a one-year hiatus, an individual may be elected again.</w:t>
      </w:r>
    </w:p>
    <w:p w14:paraId="62C9037F" w14:textId="77777777" w:rsidR="00A50985" w:rsidRPr="00A50985" w:rsidRDefault="00A50985" w:rsidP="00D51812">
      <w:pPr>
        <w:pStyle w:val="Govsubtitle"/>
      </w:pPr>
    </w:p>
    <w:p w14:paraId="04964A30" w14:textId="77777777" w:rsidR="007557D3" w:rsidRPr="00A50985" w:rsidRDefault="007557D3" w:rsidP="00D51812">
      <w:pPr>
        <w:pStyle w:val="Govsubtitle"/>
      </w:pPr>
      <w:r w:rsidRPr="00A50985">
        <w:t>Quorum</w:t>
      </w:r>
    </w:p>
    <w:p w14:paraId="2973B5BA" w14:textId="6C770FF9" w:rsidR="007557D3" w:rsidRDefault="007557D3" w:rsidP="00D51812">
      <w:pPr>
        <w:pStyle w:val="Govsubtitle"/>
        <w:rPr>
          <w:b/>
          <w:smallCaps/>
        </w:rPr>
      </w:pPr>
      <w:r w:rsidRPr="00A50985">
        <w:t>Quorum will be 50% plus one</w:t>
      </w:r>
      <w:r w:rsidR="00A46E62" w:rsidRPr="00A50985">
        <w:t>.</w:t>
      </w:r>
    </w:p>
    <w:p w14:paraId="68311E38" w14:textId="77777777" w:rsidR="00A50985" w:rsidRPr="00A50985" w:rsidRDefault="00A50985" w:rsidP="00D51812">
      <w:pPr>
        <w:pStyle w:val="Govsubtitle"/>
      </w:pPr>
    </w:p>
    <w:p w14:paraId="7B352BC7" w14:textId="77777777" w:rsidR="001C1779" w:rsidRPr="00A50985" w:rsidRDefault="001C1779" w:rsidP="00D51812">
      <w:pPr>
        <w:pStyle w:val="Govsubtitle"/>
      </w:pPr>
      <w:r w:rsidRPr="00A50985">
        <w:t>Meetings</w:t>
      </w:r>
    </w:p>
    <w:p w14:paraId="662174D9" w14:textId="2AA63FB8" w:rsidR="001C1779" w:rsidRDefault="001C1779" w:rsidP="00D51812">
      <w:pPr>
        <w:pStyle w:val="Govsubtitle"/>
        <w:rPr>
          <w:b/>
          <w:smallCaps/>
        </w:rPr>
      </w:pPr>
      <w:r w:rsidRPr="00A50985">
        <w:t>The committee will meet in person or by electronic or other means at least quarterly, or more frequently as needed.</w:t>
      </w:r>
    </w:p>
    <w:p w14:paraId="0FB56E38" w14:textId="77777777" w:rsidR="00A50985" w:rsidRPr="00A50985" w:rsidRDefault="00A50985" w:rsidP="00D51812">
      <w:pPr>
        <w:pStyle w:val="Govsubtitle"/>
      </w:pPr>
    </w:p>
    <w:p w14:paraId="0F4A5315" w14:textId="41DD6967" w:rsidR="00443C87" w:rsidRPr="00A50985" w:rsidRDefault="006E4D7B" w:rsidP="00D51812">
      <w:pPr>
        <w:pStyle w:val="Govsubtitle"/>
      </w:pPr>
      <w:r w:rsidRPr="00A50985">
        <w:t>Responsibilities</w:t>
      </w:r>
      <w:bookmarkEnd w:id="2"/>
      <w:r w:rsidRPr="00A50985">
        <w:t xml:space="preserve"> </w:t>
      </w:r>
    </w:p>
    <w:p w14:paraId="6FB7F245" w14:textId="2389E933" w:rsidR="00C17B09" w:rsidRDefault="00A735F2" w:rsidP="00D51812">
      <w:pPr>
        <w:outlineLvl w:val="1"/>
        <w:rPr>
          <w:rFonts w:asciiTheme="minorHAnsi" w:hAnsiTheme="minorHAnsi" w:cstheme="minorHAnsi"/>
          <w:szCs w:val="20"/>
          <w:shd w:val="clear" w:color="auto" w:fill="FFFFFF"/>
        </w:rPr>
      </w:pPr>
      <w:r>
        <w:rPr>
          <w:rFonts w:asciiTheme="minorHAnsi" w:hAnsiTheme="minorHAnsi" w:cstheme="minorHAnsi"/>
          <w:szCs w:val="20"/>
          <w:shd w:val="clear" w:color="auto" w:fill="FFFFFF"/>
        </w:rPr>
        <w:lastRenderedPageBreak/>
        <w:t xml:space="preserve">Shining Waters Regional Council is an Affirming Ministry.  </w:t>
      </w:r>
      <w:r w:rsidR="00C17B09">
        <w:rPr>
          <w:rFonts w:asciiTheme="minorHAnsi" w:hAnsiTheme="minorHAnsi" w:cstheme="minorHAnsi"/>
          <w:szCs w:val="20"/>
          <w:shd w:val="clear" w:color="auto" w:fill="FFFFFF"/>
        </w:rPr>
        <w:t xml:space="preserve">The Regional Policy identifies a key component of </w:t>
      </w:r>
      <w:proofErr w:type="gramStart"/>
      <w:r w:rsidR="00C17B09">
        <w:rPr>
          <w:rFonts w:asciiTheme="minorHAnsi" w:hAnsiTheme="minorHAnsi" w:cstheme="minorHAnsi"/>
          <w:szCs w:val="20"/>
          <w:shd w:val="clear" w:color="auto" w:fill="FFFFFF"/>
        </w:rPr>
        <w:t xml:space="preserve">the </w:t>
      </w:r>
      <w:r w:rsidR="00FA1B04">
        <w:rPr>
          <w:rFonts w:asciiTheme="minorHAnsi" w:hAnsiTheme="minorHAnsi" w:cstheme="minorHAnsi"/>
          <w:szCs w:val="20"/>
          <w:shd w:val="clear" w:color="auto" w:fill="FFFFFF"/>
        </w:rPr>
        <w:t>our</w:t>
      </w:r>
      <w:proofErr w:type="gramEnd"/>
      <w:r w:rsidR="00FA1B04">
        <w:rPr>
          <w:rFonts w:asciiTheme="minorHAnsi" w:hAnsiTheme="minorHAnsi" w:cstheme="minorHAnsi"/>
          <w:szCs w:val="20"/>
          <w:shd w:val="clear" w:color="auto" w:fill="FFFFFF"/>
        </w:rPr>
        <w:t xml:space="preserve"> call as “welcoming</w:t>
      </w:r>
      <w:r w:rsidR="00831336">
        <w:rPr>
          <w:rFonts w:asciiTheme="minorHAnsi" w:hAnsiTheme="minorHAnsi" w:cstheme="minorHAnsi"/>
          <w:szCs w:val="20"/>
          <w:shd w:val="clear" w:color="auto" w:fill="FFFFFF"/>
        </w:rPr>
        <w:t xml:space="preserve"> people of all ages, abilities, races, sexual orientations and gender identities, and any other forms of marginalization into, and removing barriers to, the life, work and leadership of the Region and our communities of faith.”</w:t>
      </w:r>
    </w:p>
    <w:p w14:paraId="56998D32" w14:textId="77777777" w:rsidR="00D51812" w:rsidRDefault="00D51812" w:rsidP="00D51812">
      <w:pPr>
        <w:outlineLvl w:val="1"/>
        <w:rPr>
          <w:rFonts w:asciiTheme="minorHAnsi" w:hAnsiTheme="minorHAnsi" w:cstheme="minorHAnsi"/>
          <w:szCs w:val="20"/>
          <w:shd w:val="clear" w:color="auto" w:fill="FFFFFF"/>
        </w:rPr>
      </w:pPr>
    </w:p>
    <w:p w14:paraId="2545572E" w14:textId="5DBDC6D6" w:rsidR="005862CE" w:rsidRPr="00A50985" w:rsidRDefault="00FD441D" w:rsidP="00D51812">
      <w:pPr>
        <w:outlineLvl w:val="1"/>
        <w:rPr>
          <w:rFonts w:asciiTheme="minorHAnsi" w:hAnsiTheme="minorHAnsi" w:cstheme="minorHAnsi"/>
          <w:shd w:val="clear" w:color="auto" w:fill="FFFFFF"/>
        </w:rPr>
      </w:pPr>
      <w:r>
        <w:rPr>
          <w:rFonts w:asciiTheme="minorHAnsi" w:hAnsiTheme="minorHAnsi" w:cstheme="minorHAnsi"/>
          <w:szCs w:val="20"/>
          <w:shd w:val="clear" w:color="auto" w:fill="FFFFFF"/>
        </w:rPr>
        <w:t xml:space="preserve">The </w:t>
      </w:r>
      <w:r w:rsidRPr="00A50985">
        <w:rPr>
          <w:rFonts w:asciiTheme="minorHAnsi" w:hAnsiTheme="minorHAnsi" w:cstheme="minorHAnsi"/>
          <w:szCs w:val="20"/>
          <w:shd w:val="clear" w:color="auto" w:fill="FFFFFF"/>
        </w:rPr>
        <w:t>committee</w:t>
      </w:r>
      <w:r w:rsidR="000259E7" w:rsidRPr="00A50985">
        <w:rPr>
          <w:rFonts w:asciiTheme="minorHAnsi" w:hAnsiTheme="minorHAnsi" w:cstheme="minorHAnsi"/>
          <w:szCs w:val="20"/>
          <w:shd w:val="clear" w:color="auto" w:fill="FFFFFF"/>
        </w:rPr>
        <w:t xml:space="preserve"> </w:t>
      </w:r>
      <w:r w:rsidR="004E729D">
        <w:rPr>
          <w:rFonts w:asciiTheme="minorHAnsi" w:hAnsiTheme="minorHAnsi" w:cstheme="minorHAnsi"/>
          <w:szCs w:val="20"/>
          <w:shd w:val="clear" w:color="auto" w:fill="FFFFFF"/>
        </w:rPr>
        <w:t xml:space="preserve">is responsible for </w:t>
      </w:r>
      <w:r w:rsidR="003C4C1F">
        <w:rPr>
          <w:rFonts w:asciiTheme="minorHAnsi" w:hAnsiTheme="minorHAnsi" w:cstheme="minorHAnsi"/>
          <w:szCs w:val="20"/>
          <w:shd w:val="clear" w:color="auto" w:fill="FFFFFF"/>
        </w:rPr>
        <w:t>developing a plan for supporting Affirming Ministries within the region</w:t>
      </w:r>
      <w:r w:rsidR="000259E7" w:rsidRPr="00A50985">
        <w:rPr>
          <w:rFonts w:asciiTheme="minorHAnsi" w:hAnsiTheme="minorHAnsi" w:cstheme="minorHAnsi"/>
          <w:szCs w:val="20"/>
          <w:shd w:val="clear" w:color="auto" w:fill="FFFFFF"/>
        </w:rPr>
        <w:t xml:space="preserve">.  </w:t>
      </w:r>
      <w:r w:rsidR="00FE7023">
        <w:rPr>
          <w:rFonts w:asciiTheme="minorHAnsi" w:hAnsiTheme="minorHAnsi" w:cstheme="minorHAnsi"/>
          <w:szCs w:val="20"/>
          <w:shd w:val="clear" w:color="auto" w:fill="FFFFFF"/>
        </w:rPr>
        <w:t xml:space="preserve">This includes reviewing an annual budget and recommending it to the commission for approval.  The committee will </w:t>
      </w:r>
      <w:r w:rsidR="00522916">
        <w:rPr>
          <w:rFonts w:asciiTheme="minorHAnsi" w:hAnsiTheme="minorHAnsi" w:cstheme="minorHAnsi"/>
          <w:szCs w:val="20"/>
          <w:shd w:val="clear" w:color="auto" w:fill="FFFFFF"/>
        </w:rPr>
        <w:t xml:space="preserve">support regional affirming work including PIE Day, </w:t>
      </w:r>
      <w:r w:rsidR="00D65BA7">
        <w:rPr>
          <w:rFonts w:asciiTheme="minorHAnsi" w:hAnsiTheme="minorHAnsi" w:cstheme="minorHAnsi"/>
          <w:szCs w:val="20"/>
          <w:shd w:val="clear" w:color="auto" w:fill="FFFFFF"/>
        </w:rPr>
        <w:t>the Region’s</w:t>
      </w:r>
      <w:r w:rsidR="00522916">
        <w:rPr>
          <w:rFonts w:asciiTheme="minorHAnsi" w:hAnsiTheme="minorHAnsi" w:cstheme="minorHAnsi"/>
          <w:szCs w:val="20"/>
          <w:shd w:val="clear" w:color="auto" w:fill="FFFFFF"/>
        </w:rPr>
        <w:t xml:space="preserve"> annual worship service</w:t>
      </w:r>
      <w:r w:rsidR="00D65BA7">
        <w:rPr>
          <w:rFonts w:asciiTheme="minorHAnsi" w:hAnsiTheme="minorHAnsi" w:cstheme="minorHAnsi"/>
          <w:szCs w:val="20"/>
          <w:shd w:val="clear" w:color="auto" w:fill="FFFFFF"/>
        </w:rPr>
        <w:t xml:space="preserve"> celebrating that we are an Affirming Ministry,</w:t>
      </w:r>
      <w:r w:rsidR="00522916">
        <w:rPr>
          <w:rFonts w:asciiTheme="minorHAnsi" w:hAnsiTheme="minorHAnsi" w:cstheme="minorHAnsi"/>
          <w:szCs w:val="20"/>
          <w:shd w:val="clear" w:color="auto" w:fill="FFFFFF"/>
        </w:rPr>
        <w:t xml:space="preserve"> and other projects</w:t>
      </w:r>
      <w:r w:rsidR="00D448DD">
        <w:rPr>
          <w:rFonts w:asciiTheme="minorHAnsi" w:hAnsiTheme="minorHAnsi" w:cstheme="minorHAnsi"/>
          <w:szCs w:val="20"/>
          <w:shd w:val="clear" w:color="auto" w:fill="FFFFFF"/>
        </w:rPr>
        <w:t>/events.  The committee will also support Affirming Networks within the region</w:t>
      </w:r>
      <w:r w:rsidR="003A626D">
        <w:rPr>
          <w:rFonts w:asciiTheme="minorHAnsi" w:hAnsiTheme="minorHAnsi" w:cstheme="minorHAnsi"/>
          <w:szCs w:val="20"/>
          <w:shd w:val="clear" w:color="auto" w:fill="FFFFFF"/>
        </w:rPr>
        <w:t>.</w:t>
      </w:r>
    </w:p>
    <w:p w14:paraId="034F032F" w14:textId="57756327" w:rsidR="00D53A57" w:rsidRPr="00A50985" w:rsidRDefault="00D53A57" w:rsidP="00A50985">
      <w:pPr>
        <w:outlineLvl w:val="0"/>
        <w:rPr>
          <w:rFonts w:asciiTheme="minorHAnsi" w:hAnsiTheme="minorHAnsi" w:cstheme="minorHAnsi"/>
          <w:shd w:val="clear" w:color="auto" w:fill="FFFFFF"/>
        </w:rPr>
      </w:pPr>
    </w:p>
    <w:p w14:paraId="734B2CE5" w14:textId="77777777" w:rsidR="00A50985" w:rsidRPr="00A50985" w:rsidRDefault="00A50985" w:rsidP="00D51812">
      <w:pPr>
        <w:pStyle w:val="Govsubtitle"/>
      </w:pPr>
      <w:r w:rsidRPr="00A50985">
        <w:t xml:space="preserve">Staff Support </w:t>
      </w:r>
    </w:p>
    <w:p w14:paraId="026296E6" w14:textId="179A39BD" w:rsidR="005E1DCF" w:rsidRPr="003A626D" w:rsidRDefault="00A50985" w:rsidP="00D51812">
      <w:pPr>
        <w:pStyle w:val="Govsubtitle"/>
      </w:pPr>
      <w:r w:rsidRPr="00A50985">
        <w:t>The Minister for Justice and Faith Formation will provide support to the committee.</w:t>
      </w:r>
      <w:r w:rsidR="005E1DCF" w:rsidRPr="00A50985">
        <w:t xml:space="preserve"> </w:t>
      </w:r>
      <w:r w:rsidR="003A626D">
        <w:t xml:space="preserve"> The Minister is able to authorize expenses that fall within the approved budget for Affirming Ministry.</w:t>
      </w:r>
    </w:p>
    <w:p w14:paraId="72BFAF15" w14:textId="529FD337" w:rsidR="006B7822" w:rsidRPr="00A50985" w:rsidRDefault="006B7822" w:rsidP="00A50985">
      <w:pPr>
        <w:outlineLvl w:val="0"/>
        <w:rPr>
          <w:rFonts w:asciiTheme="minorHAnsi" w:hAnsiTheme="minorHAnsi" w:cstheme="minorHAnsi"/>
        </w:rPr>
      </w:pPr>
    </w:p>
    <w:sectPr w:rsidR="006B7822" w:rsidRPr="00A5098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B25D8" w14:textId="77777777" w:rsidR="00EE43DE" w:rsidRDefault="00EE43DE" w:rsidP="006A4689">
      <w:r>
        <w:separator/>
      </w:r>
    </w:p>
  </w:endnote>
  <w:endnote w:type="continuationSeparator" w:id="0">
    <w:p w14:paraId="5FD6C8CE" w14:textId="77777777" w:rsidR="00EE43DE" w:rsidRDefault="00EE43DE" w:rsidP="006A4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Italic">
    <w:altName w:val="Calibri"/>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41D80" w14:textId="77777777" w:rsidR="00AB1B56" w:rsidRDefault="00AB1B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73C18" w14:textId="139B172D" w:rsidR="006A4689" w:rsidRDefault="006A46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61935" w14:textId="77777777" w:rsidR="00AB1B56" w:rsidRDefault="00AB1B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8814E" w14:textId="77777777" w:rsidR="00EE43DE" w:rsidRDefault="00EE43DE" w:rsidP="006A4689">
      <w:r>
        <w:separator/>
      </w:r>
    </w:p>
  </w:footnote>
  <w:footnote w:type="continuationSeparator" w:id="0">
    <w:p w14:paraId="6639E645" w14:textId="77777777" w:rsidR="00EE43DE" w:rsidRDefault="00EE43DE" w:rsidP="006A4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42D9A" w14:textId="29297C5E" w:rsidR="006A4689" w:rsidRDefault="006A46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C49F2" w14:textId="3794EBCE" w:rsidR="006A4689" w:rsidRDefault="006A46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48EC9" w14:textId="24D56251" w:rsidR="006A4689" w:rsidRDefault="006A46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4EC0F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3060070"/>
    <w:multiLevelType w:val="hybridMultilevel"/>
    <w:tmpl w:val="2F88DDFE"/>
    <w:lvl w:ilvl="0" w:tplc="1994AE2A">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419286B"/>
    <w:multiLevelType w:val="multilevel"/>
    <w:tmpl w:val="AF5E59DC"/>
    <w:lvl w:ilvl="0">
      <w:start w:val="1"/>
      <w:numFmt w:val="decimal"/>
      <w:pStyle w:val="Govhead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6464372"/>
    <w:multiLevelType w:val="hybridMultilevel"/>
    <w:tmpl w:val="715436F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25673C1"/>
    <w:multiLevelType w:val="hybridMultilevel"/>
    <w:tmpl w:val="8B3846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2CA5D3E"/>
    <w:multiLevelType w:val="hybridMultilevel"/>
    <w:tmpl w:val="BB0AEF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A7C11D4"/>
    <w:multiLevelType w:val="hybridMultilevel"/>
    <w:tmpl w:val="71FEB476"/>
    <w:lvl w:ilvl="0" w:tplc="FA6496BE">
      <w:start w:val="1"/>
      <w:numFmt w:val="decimal"/>
      <w:lvlText w:val="%1."/>
      <w:lvlJc w:val="left"/>
      <w:pPr>
        <w:ind w:left="117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5D0701"/>
    <w:multiLevelType w:val="hybridMultilevel"/>
    <w:tmpl w:val="285CA266"/>
    <w:lvl w:ilvl="0" w:tplc="B1FA3720">
      <w:start w:val="1"/>
      <w:numFmt w:val="decimal"/>
      <w:pStyle w:val="GovHead2"/>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6B33F02"/>
    <w:multiLevelType w:val="hybridMultilevel"/>
    <w:tmpl w:val="2168F8EC"/>
    <w:lvl w:ilvl="0" w:tplc="1AE2BD66">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CF531AA"/>
    <w:multiLevelType w:val="hybridMultilevel"/>
    <w:tmpl w:val="3B8235FC"/>
    <w:lvl w:ilvl="0" w:tplc="51C8F2B4">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0" w15:restartNumberingAfterBreak="0">
    <w:nsid w:val="48EE1727"/>
    <w:multiLevelType w:val="hybridMultilevel"/>
    <w:tmpl w:val="033C591C"/>
    <w:lvl w:ilvl="0" w:tplc="51C8F2B4">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1" w15:restartNumberingAfterBreak="0">
    <w:nsid w:val="4A072ACF"/>
    <w:multiLevelType w:val="hybridMultilevel"/>
    <w:tmpl w:val="6DA822E0"/>
    <w:lvl w:ilvl="0" w:tplc="C0400AB6">
      <w:start w:val="7"/>
      <w:numFmt w:val="upperLetter"/>
      <w:lvlText w:val="%1."/>
      <w:lvlJc w:val="left"/>
      <w:pPr>
        <w:ind w:left="1720" w:hanging="360"/>
      </w:pPr>
      <w:rPr>
        <w:rFonts w:cstheme="minorBidi" w:hint="default"/>
      </w:rPr>
    </w:lvl>
    <w:lvl w:ilvl="1" w:tplc="10090019" w:tentative="1">
      <w:start w:val="1"/>
      <w:numFmt w:val="lowerLetter"/>
      <w:lvlText w:val="%2."/>
      <w:lvlJc w:val="left"/>
      <w:pPr>
        <w:ind w:left="2440" w:hanging="360"/>
      </w:pPr>
    </w:lvl>
    <w:lvl w:ilvl="2" w:tplc="1009001B" w:tentative="1">
      <w:start w:val="1"/>
      <w:numFmt w:val="lowerRoman"/>
      <w:lvlText w:val="%3."/>
      <w:lvlJc w:val="right"/>
      <w:pPr>
        <w:ind w:left="3160" w:hanging="180"/>
      </w:pPr>
    </w:lvl>
    <w:lvl w:ilvl="3" w:tplc="1009000F" w:tentative="1">
      <w:start w:val="1"/>
      <w:numFmt w:val="decimal"/>
      <w:lvlText w:val="%4."/>
      <w:lvlJc w:val="left"/>
      <w:pPr>
        <w:ind w:left="3880" w:hanging="360"/>
      </w:pPr>
    </w:lvl>
    <w:lvl w:ilvl="4" w:tplc="10090019" w:tentative="1">
      <w:start w:val="1"/>
      <w:numFmt w:val="lowerLetter"/>
      <w:lvlText w:val="%5."/>
      <w:lvlJc w:val="left"/>
      <w:pPr>
        <w:ind w:left="4600" w:hanging="360"/>
      </w:pPr>
    </w:lvl>
    <w:lvl w:ilvl="5" w:tplc="1009001B" w:tentative="1">
      <w:start w:val="1"/>
      <w:numFmt w:val="lowerRoman"/>
      <w:lvlText w:val="%6."/>
      <w:lvlJc w:val="right"/>
      <w:pPr>
        <w:ind w:left="5320" w:hanging="180"/>
      </w:pPr>
    </w:lvl>
    <w:lvl w:ilvl="6" w:tplc="1009000F" w:tentative="1">
      <w:start w:val="1"/>
      <w:numFmt w:val="decimal"/>
      <w:lvlText w:val="%7."/>
      <w:lvlJc w:val="left"/>
      <w:pPr>
        <w:ind w:left="6040" w:hanging="360"/>
      </w:pPr>
    </w:lvl>
    <w:lvl w:ilvl="7" w:tplc="10090019" w:tentative="1">
      <w:start w:val="1"/>
      <w:numFmt w:val="lowerLetter"/>
      <w:lvlText w:val="%8."/>
      <w:lvlJc w:val="left"/>
      <w:pPr>
        <w:ind w:left="6760" w:hanging="360"/>
      </w:pPr>
    </w:lvl>
    <w:lvl w:ilvl="8" w:tplc="1009001B" w:tentative="1">
      <w:start w:val="1"/>
      <w:numFmt w:val="lowerRoman"/>
      <w:lvlText w:val="%9."/>
      <w:lvlJc w:val="right"/>
      <w:pPr>
        <w:ind w:left="7480" w:hanging="180"/>
      </w:pPr>
    </w:lvl>
  </w:abstractNum>
  <w:abstractNum w:abstractNumId="12" w15:restartNumberingAfterBreak="0">
    <w:nsid w:val="4DE63936"/>
    <w:multiLevelType w:val="hybridMultilevel"/>
    <w:tmpl w:val="E8CC6A72"/>
    <w:lvl w:ilvl="0" w:tplc="241832FA">
      <w:numFmt w:val="bullet"/>
      <w:lvlText w:val="-"/>
      <w:lvlJc w:val="left"/>
      <w:pPr>
        <w:ind w:left="1710" w:hanging="360"/>
      </w:pPr>
      <w:rPr>
        <w:rFonts w:ascii="Calibri" w:eastAsiaTheme="minorHAnsi" w:hAnsi="Calibri" w:cs="Calibri" w:hint="default"/>
      </w:rPr>
    </w:lvl>
    <w:lvl w:ilvl="1" w:tplc="10090003" w:tentative="1">
      <w:start w:val="1"/>
      <w:numFmt w:val="bullet"/>
      <w:lvlText w:val="o"/>
      <w:lvlJc w:val="left"/>
      <w:pPr>
        <w:ind w:left="2430" w:hanging="360"/>
      </w:pPr>
      <w:rPr>
        <w:rFonts w:ascii="Courier New" w:hAnsi="Courier New" w:cs="Courier New" w:hint="default"/>
      </w:rPr>
    </w:lvl>
    <w:lvl w:ilvl="2" w:tplc="10090005" w:tentative="1">
      <w:start w:val="1"/>
      <w:numFmt w:val="bullet"/>
      <w:lvlText w:val=""/>
      <w:lvlJc w:val="left"/>
      <w:pPr>
        <w:ind w:left="3150" w:hanging="360"/>
      </w:pPr>
      <w:rPr>
        <w:rFonts w:ascii="Wingdings" w:hAnsi="Wingdings" w:hint="default"/>
      </w:rPr>
    </w:lvl>
    <w:lvl w:ilvl="3" w:tplc="10090001" w:tentative="1">
      <w:start w:val="1"/>
      <w:numFmt w:val="bullet"/>
      <w:lvlText w:val=""/>
      <w:lvlJc w:val="left"/>
      <w:pPr>
        <w:ind w:left="3870" w:hanging="360"/>
      </w:pPr>
      <w:rPr>
        <w:rFonts w:ascii="Symbol" w:hAnsi="Symbol" w:hint="default"/>
      </w:rPr>
    </w:lvl>
    <w:lvl w:ilvl="4" w:tplc="10090003" w:tentative="1">
      <w:start w:val="1"/>
      <w:numFmt w:val="bullet"/>
      <w:lvlText w:val="o"/>
      <w:lvlJc w:val="left"/>
      <w:pPr>
        <w:ind w:left="4590" w:hanging="360"/>
      </w:pPr>
      <w:rPr>
        <w:rFonts w:ascii="Courier New" w:hAnsi="Courier New" w:cs="Courier New" w:hint="default"/>
      </w:rPr>
    </w:lvl>
    <w:lvl w:ilvl="5" w:tplc="10090005" w:tentative="1">
      <w:start w:val="1"/>
      <w:numFmt w:val="bullet"/>
      <w:lvlText w:val=""/>
      <w:lvlJc w:val="left"/>
      <w:pPr>
        <w:ind w:left="5310" w:hanging="360"/>
      </w:pPr>
      <w:rPr>
        <w:rFonts w:ascii="Wingdings" w:hAnsi="Wingdings" w:hint="default"/>
      </w:rPr>
    </w:lvl>
    <w:lvl w:ilvl="6" w:tplc="10090001" w:tentative="1">
      <w:start w:val="1"/>
      <w:numFmt w:val="bullet"/>
      <w:lvlText w:val=""/>
      <w:lvlJc w:val="left"/>
      <w:pPr>
        <w:ind w:left="6030" w:hanging="360"/>
      </w:pPr>
      <w:rPr>
        <w:rFonts w:ascii="Symbol" w:hAnsi="Symbol" w:hint="default"/>
      </w:rPr>
    </w:lvl>
    <w:lvl w:ilvl="7" w:tplc="10090003" w:tentative="1">
      <w:start w:val="1"/>
      <w:numFmt w:val="bullet"/>
      <w:lvlText w:val="o"/>
      <w:lvlJc w:val="left"/>
      <w:pPr>
        <w:ind w:left="6750" w:hanging="360"/>
      </w:pPr>
      <w:rPr>
        <w:rFonts w:ascii="Courier New" w:hAnsi="Courier New" w:cs="Courier New" w:hint="default"/>
      </w:rPr>
    </w:lvl>
    <w:lvl w:ilvl="8" w:tplc="10090005" w:tentative="1">
      <w:start w:val="1"/>
      <w:numFmt w:val="bullet"/>
      <w:lvlText w:val=""/>
      <w:lvlJc w:val="left"/>
      <w:pPr>
        <w:ind w:left="7470" w:hanging="360"/>
      </w:pPr>
      <w:rPr>
        <w:rFonts w:ascii="Wingdings" w:hAnsi="Wingdings" w:hint="default"/>
      </w:rPr>
    </w:lvl>
  </w:abstractNum>
  <w:abstractNum w:abstractNumId="13" w15:restartNumberingAfterBreak="0">
    <w:nsid w:val="4E5A105A"/>
    <w:multiLevelType w:val="hybridMultilevel"/>
    <w:tmpl w:val="24AC559E"/>
    <w:lvl w:ilvl="0" w:tplc="15E8A330">
      <w:start w:val="1"/>
      <w:numFmt w:val="upp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55956A43"/>
    <w:multiLevelType w:val="multilevel"/>
    <w:tmpl w:val="946A38B8"/>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84C35A7"/>
    <w:multiLevelType w:val="hybridMultilevel"/>
    <w:tmpl w:val="167C11CC"/>
    <w:lvl w:ilvl="0" w:tplc="963AACC0">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8F20636"/>
    <w:multiLevelType w:val="multilevel"/>
    <w:tmpl w:val="FC9A2BAE"/>
    <w:lvl w:ilvl="0">
      <w:start w:val="1"/>
      <w:numFmt w:val="decimal"/>
      <w:pStyle w:val="GovNormtitle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695826ED"/>
    <w:multiLevelType w:val="hybridMultilevel"/>
    <w:tmpl w:val="1BACD9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A4A4705"/>
    <w:multiLevelType w:val="multilevel"/>
    <w:tmpl w:val="A27CF52E"/>
    <w:lvl w:ilvl="0">
      <w:start w:val="1"/>
      <w:numFmt w:val="decimal"/>
      <w:pStyle w:val="alpha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38229717">
    <w:abstractNumId w:val="6"/>
  </w:num>
  <w:num w:numId="2" w16cid:durableId="752163293">
    <w:abstractNumId w:val="14"/>
  </w:num>
  <w:num w:numId="3" w16cid:durableId="1021513935">
    <w:abstractNumId w:val="8"/>
  </w:num>
  <w:num w:numId="4" w16cid:durableId="1995797066">
    <w:abstractNumId w:val="18"/>
  </w:num>
  <w:num w:numId="5" w16cid:durableId="832917812">
    <w:abstractNumId w:val="7"/>
  </w:num>
  <w:num w:numId="6" w16cid:durableId="2108576696">
    <w:abstractNumId w:val="13"/>
  </w:num>
  <w:num w:numId="7" w16cid:durableId="1906140042">
    <w:abstractNumId w:val="1"/>
  </w:num>
  <w:num w:numId="8" w16cid:durableId="407459549">
    <w:abstractNumId w:val="7"/>
  </w:num>
  <w:num w:numId="9" w16cid:durableId="1248345330">
    <w:abstractNumId w:val="13"/>
  </w:num>
  <w:num w:numId="10" w16cid:durableId="274100886">
    <w:abstractNumId w:val="1"/>
  </w:num>
  <w:num w:numId="11" w16cid:durableId="291643461">
    <w:abstractNumId w:val="0"/>
  </w:num>
  <w:num w:numId="12" w16cid:durableId="47732666">
    <w:abstractNumId w:val="12"/>
  </w:num>
  <w:num w:numId="13" w16cid:durableId="1884058681">
    <w:abstractNumId w:val="2"/>
  </w:num>
  <w:num w:numId="14" w16cid:durableId="8408570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863777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0175886">
    <w:abstractNumId w:val="15"/>
  </w:num>
  <w:num w:numId="17" w16cid:durableId="1617954118">
    <w:abstractNumId w:val="15"/>
  </w:num>
  <w:num w:numId="18" w16cid:durableId="1708944141">
    <w:abstractNumId w:val="16"/>
  </w:num>
  <w:num w:numId="19" w16cid:durableId="1460026448">
    <w:abstractNumId w:val="10"/>
  </w:num>
  <w:num w:numId="20" w16cid:durableId="834687828">
    <w:abstractNumId w:val="11"/>
  </w:num>
  <w:num w:numId="21" w16cid:durableId="447508574">
    <w:abstractNumId w:val="3"/>
  </w:num>
  <w:num w:numId="22" w16cid:durableId="1309629854">
    <w:abstractNumId w:val="10"/>
  </w:num>
  <w:num w:numId="23" w16cid:durableId="747579984">
    <w:abstractNumId w:val="9"/>
  </w:num>
  <w:num w:numId="24" w16cid:durableId="1819178509">
    <w:abstractNumId w:val="17"/>
  </w:num>
  <w:num w:numId="25" w16cid:durableId="1344551204">
    <w:abstractNumId w:val="5"/>
  </w:num>
  <w:num w:numId="26" w16cid:durableId="13273247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128"/>
    <w:rsid w:val="0002325B"/>
    <w:rsid w:val="000259E7"/>
    <w:rsid w:val="00030927"/>
    <w:rsid w:val="00035DA2"/>
    <w:rsid w:val="00046785"/>
    <w:rsid w:val="0006136A"/>
    <w:rsid w:val="0007112E"/>
    <w:rsid w:val="00082E4C"/>
    <w:rsid w:val="00094897"/>
    <w:rsid w:val="000A1437"/>
    <w:rsid w:val="000A1D54"/>
    <w:rsid w:val="000A4EF8"/>
    <w:rsid w:val="000B33E7"/>
    <w:rsid w:val="000C3F57"/>
    <w:rsid w:val="00114DCA"/>
    <w:rsid w:val="001206BA"/>
    <w:rsid w:val="00141A23"/>
    <w:rsid w:val="00171FBD"/>
    <w:rsid w:val="00172816"/>
    <w:rsid w:val="00177080"/>
    <w:rsid w:val="00194F1C"/>
    <w:rsid w:val="001955DD"/>
    <w:rsid w:val="001C1779"/>
    <w:rsid w:val="001D3128"/>
    <w:rsid w:val="002072CA"/>
    <w:rsid w:val="00250345"/>
    <w:rsid w:val="00271503"/>
    <w:rsid w:val="00291D54"/>
    <w:rsid w:val="002D0B53"/>
    <w:rsid w:val="002D425A"/>
    <w:rsid w:val="002D6DEE"/>
    <w:rsid w:val="002E37D8"/>
    <w:rsid w:val="002F73E9"/>
    <w:rsid w:val="003133FB"/>
    <w:rsid w:val="00330B82"/>
    <w:rsid w:val="00343C3A"/>
    <w:rsid w:val="00371AAE"/>
    <w:rsid w:val="00386B29"/>
    <w:rsid w:val="00397CD6"/>
    <w:rsid w:val="003A059B"/>
    <w:rsid w:val="003A161A"/>
    <w:rsid w:val="003A4261"/>
    <w:rsid w:val="003A626D"/>
    <w:rsid w:val="003B2AAC"/>
    <w:rsid w:val="003C4C1F"/>
    <w:rsid w:val="00441974"/>
    <w:rsid w:val="00443C87"/>
    <w:rsid w:val="00447599"/>
    <w:rsid w:val="00462C3D"/>
    <w:rsid w:val="004702D5"/>
    <w:rsid w:val="00497F8A"/>
    <w:rsid w:val="004A199D"/>
    <w:rsid w:val="004E11EF"/>
    <w:rsid w:val="004E1433"/>
    <w:rsid w:val="004E729D"/>
    <w:rsid w:val="004F060C"/>
    <w:rsid w:val="00504C68"/>
    <w:rsid w:val="00517ED8"/>
    <w:rsid w:val="00522916"/>
    <w:rsid w:val="00560365"/>
    <w:rsid w:val="00575043"/>
    <w:rsid w:val="005862CE"/>
    <w:rsid w:val="00593A42"/>
    <w:rsid w:val="005D2CD6"/>
    <w:rsid w:val="005D498C"/>
    <w:rsid w:val="005D6795"/>
    <w:rsid w:val="005D6C23"/>
    <w:rsid w:val="005E1A36"/>
    <w:rsid w:val="005E1DCF"/>
    <w:rsid w:val="005E6328"/>
    <w:rsid w:val="006042AA"/>
    <w:rsid w:val="00654B09"/>
    <w:rsid w:val="006668A8"/>
    <w:rsid w:val="0068030D"/>
    <w:rsid w:val="006A4689"/>
    <w:rsid w:val="006A77B7"/>
    <w:rsid w:val="006B52D5"/>
    <w:rsid w:val="006B7822"/>
    <w:rsid w:val="006C6D5D"/>
    <w:rsid w:val="006E4D7B"/>
    <w:rsid w:val="006F37BE"/>
    <w:rsid w:val="006F6123"/>
    <w:rsid w:val="00701940"/>
    <w:rsid w:val="00713AA1"/>
    <w:rsid w:val="00735C97"/>
    <w:rsid w:val="00742B42"/>
    <w:rsid w:val="00744785"/>
    <w:rsid w:val="00747606"/>
    <w:rsid w:val="007521A9"/>
    <w:rsid w:val="007557D3"/>
    <w:rsid w:val="0077439E"/>
    <w:rsid w:val="0078085B"/>
    <w:rsid w:val="00780AF5"/>
    <w:rsid w:val="00780D1B"/>
    <w:rsid w:val="007932DF"/>
    <w:rsid w:val="007E1B4B"/>
    <w:rsid w:val="008004D4"/>
    <w:rsid w:val="008067E7"/>
    <w:rsid w:val="00810FD3"/>
    <w:rsid w:val="008149F9"/>
    <w:rsid w:val="00814B73"/>
    <w:rsid w:val="00831336"/>
    <w:rsid w:val="0084639B"/>
    <w:rsid w:val="008473BD"/>
    <w:rsid w:val="00852623"/>
    <w:rsid w:val="008A53D8"/>
    <w:rsid w:val="008B5F5E"/>
    <w:rsid w:val="008D15BC"/>
    <w:rsid w:val="00902307"/>
    <w:rsid w:val="00912701"/>
    <w:rsid w:val="00915D53"/>
    <w:rsid w:val="00921C20"/>
    <w:rsid w:val="00963E1B"/>
    <w:rsid w:val="00977AEC"/>
    <w:rsid w:val="00987B3D"/>
    <w:rsid w:val="009B2757"/>
    <w:rsid w:val="009B72F3"/>
    <w:rsid w:val="009D43CA"/>
    <w:rsid w:val="009E49AD"/>
    <w:rsid w:val="009E5763"/>
    <w:rsid w:val="00A46E62"/>
    <w:rsid w:val="00A50985"/>
    <w:rsid w:val="00A50A94"/>
    <w:rsid w:val="00A638E7"/>
    <w:rsid w:val="00A70461"/>
    <w:rsid w:val="00A70807"/>
    <w:rsid w:val="00A735F2"/>
    <w:rsid w:val="00AA58DB"/>
    <w:rsid w:val="00AA65BD"/>
    <w:rsid w:val="00AB1B56"/>
    <w:rsid w:val="00AD0C87"/>
    <w:rsid w:val="00AD3D9C"/>
    <w:rsid w:val="00AF6ADB"/>
    <w:rsid w:val="00B011CC"/>
    <w:rsid w:val="00B07AD6"/>
    <w:rsid w:val="00B132A9"/>
    <w:rsid w:val="00B356DC"/>
    <w:rsid w:val="00B5561A"/>
    <w:rsid w:val="00B63DFC"/>
    <w:rsid w:val="00B84E1D"/>
    <w:rsid w:val="00B960A9"/>
    <w:rsid w:val="00BC0656"/>
    <w:rsid w:val="00BC361E"/>
    <w:rsid w:val="00BD3985"/>
    <w:rsid w:val="00BF050C"/>
    <w:rsid w:val="00C17B09"/>
    <w:rsid w:val="00C25BAF"/>
    <w:rsid w:val="00C40075"/>
    <w:rsid w:val="00C8659F"/>
    <w:rsid w:val="00CA663D"/>
    <w:rsid w:val="00CE0321"/>
    <w:rsid w:val="00CE3E93"/>
    <w:rsid w:val="00CE5256"/>
    <w:rsid w:val="00D23361"/>
    <w:rsid w:val="00D26A70"/>
    <w:rsid w:val="00D311E4"/>
    <w:rsid w:val="00D41F56"/>
    <w:rsid w:val="00D448DD"/>
    <w:rsid w:val="00D507CD"/>
    <w:rsid w:val="00D51812"/>
    <w:rsid w:val="00D53A57"/>
    <w:rsid w:val="00D55899"/>
    <w:rsid w:val="00D65BA7"/>
    <w:rsid w:val="00D74D3C"/>
    <w:rsid w:val="00D82ED9"/>
    <w:rsid w:val="00D96D6E"/>
    <w:rsid w:val="00DB03EA"/>
    <w:rsid w:val="00DB6501"/>
    <w:rsid w:val="00DC24F2"/>
    <w:rsid w:val="00DC28E4"/>
    <w:rsid w:val="00DE06DD"/>
    <w:rsid w:val="00E94DD4"/>
    <w:rsid w:val="00EA3EF6"/>
    <w:rsid w:val="00EB705B"/>
    <w:rsid w:val="00ED60A6"/>
    <w:rsid w:val="00EE43DE"/>
    <w:rsid w:val="00F74E07"/>
    <w:rsid w:val="00F805BC"/>
    <w:rsid w:val="00F92B29"/>
    <w:rsid w:val="00FA1B04"/>
    <w:rsid w:val="00FA20B2"/>
    <w:rsid w:val="00FC7F58"/>
    <w:rsid w:val="00FD441D"/>
    <w:rsid w:val="00FE702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67B62"/>
  <w15:chartTrackingRefBased/>
  <w15:docId w15:val="{6BF5B2A0-A1ED-45FD-98B8-BE383A491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DEE"/>
  </w:style>
  <w:style w:type="paragraph" w:styleId="Heading1">
    <w:name w:val="heading 1"/>
    <w:basedOn w:val="Normal"/>
    <w:next w:val="Normal"/>
    <w:link w:val="Heading1Char"/>
    <w:autoRedefine/>
    <w:uiPriority w:val="9"/>
    <w:qFormat/>
    <w:rsid w:val="000A1437"/>
    <w:pPr>
      <w:keepNext/>
      <w:numPr>
        <w:numId w:val="2"/>
      </w:numPr>
      <w:spacing w:before="240" w:after="60"/>
      <w:ind w:left="1170" w:hanging="360"/>
      <w:outlineLvl w:val="0"/>
    </w:pPr>
    <w:rPr>
      <w:rFonts w:ascii="Calibri Light" w:hAnsi="Calibri Light"/>
      <w:b/>
      <w:bCs/>
      <w:kern w:val="32"/>
      <w:sz w:val="28"/>
      <w:szCs w:val="32"/>
    </w:rPr>
  </w:style>
  <w:style w:type="paragraph" w:styleId="Heading2">
    <w:name w:val="heading 2"/>
    <w:basedOn w:val="Normal"/>
    <w:next w:val="Normal"/>
    <w:link w:val="Heading2Char"/>
    <w:uiPriority w:val="9"/>
    <w:semiHidden/>
    <w:unhideWhenUsed/>
    <w:qFormat/>
    <w:rsid w:val="002D6DE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D6DE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sattendance">
    <w:name w:val="Pres attendance"/>
    <w:basedOn w:val="Normal"/>
    <w:link w:val="PresattendanceChar"/>
    <w:qFormat/>
    <w:rsid w:val="00C40075"/>
    <w:pPr>
      <w:widowControl w:val="0"/>
      <w:autoSpaceDE w:val="0"/>
      <w:autoSpaceDN w:val="0"/>
      <w:adjustRightInd w:val="0"/>
      <w:ind w:left="1440" w:hanging="1440"/>
    </w:pPr>
    <w:rPr>
      <w:rFonts w:ascii="Arial" w:eastAsia="Calibri" w:hAnsi="Arial" w:cs="Arial"/>
      <w:iCs/>
    </w:rPr>
  </w:style>
  <w:style w:type="character" w:customStyle="1" w:styleId="PresattendanceChar">
    <w:name w:val="Pres attendance Char"/>
    <w:basedOn w:val="DefaultParagraphFont"/>
    <w:link w:val="Presattendance"/>
    <w:rsid w:val="00C40075"/>
    <w:rPr>
      <w:rFonts w:ascii="Arial" w:eastAsia="Calibri" w:hAnsi="Arial" w:cs="Arial"/>
      <w:iCs/>
    </w:rPr>
  </w:style>
  <w:style w:type="character" w:customStyle="1" w:styleId="Heading1Char">
    <w:name w:val="Heading 1 Char"/>
    <w:link w:val="Heading1"/>
    <w:uiPriority w:val="9"/>
    <w:rsid w:val="000A1437"/>
    <w:rPr>
      <w:rFonts w:ascii="Calibri Light" w:hAnsi="Calibri Light"/>
      <w:b/>
      <w:bCs/>
      <w:kern w:val="32"/>
      <w:sz w:val="28"/>
      <w:szCs w:val="32"/>
    </w:rPr>
  </w:style>
  <w:style w:type="paragraph" w:customStyle="1" w:styleId="alphalist">
    <w:name w:val="alpha list"/>
    <w:basedOn w:val="Normal"/>
    <w:link w:val="alphalistChar"/>
    <w:autoRedefine/>
    <w:qFormat/>
    <w:rsid w:val="00A638E7"/>
    <w:pPr>
      <w:widowControl w:val="0"/>
      <w:numPr>
        <w:numId w:val="4"/>
      </w:numPr>
      <w:autoSpaceDE w:val="0"/>
      <w:autoSpaceDN w:val="0"/>
      <w:adjustRightInd w:val="0"/>
      <w:spacing w:after="120"/>
      <w:ind w:left="360" w:hanging="360"/>
    </w:pPr>
    <w:rPr>
      <w:rFonts w:ascii="Arial" w:eastAsia="Calibri" w:hAnsi="Arial" w:cs="Arial"/>
      <w:iCs/>
    </w:rPr>
  </w:style>
  <w:style w:type="character" w:customStyle="1" w:styleId="alphalistChar">
    <w:name w:val="alpha list Char"/>
    <w:basedOn w:val="DefaultParagraphFont"/>
    <w:link w:val="alphalist"/>
    <w:rsid w:val="00A638E7"/>
    <w:rPr>
      <w:rFonts w:ascii="Arial" w:eastAsia="Calibri" w:hAnsi="Arial" w:cs="Arial"/>
      <w:iCs/>
    </w:rPr>
  </w:style>
  <w:style w:type="paragraph" w:customStyle="1" w:styleId="Govnormal">
    <w:name w:val="Gov normal"/>
    <w:basedOn w:val="Normal"/>
    <w:link w:val="GovnormalChar"/>
    <w:autoRedefine/>
    <w:qFormat/>
    <w:rsid w:val="00AA65BD"/>
    <w:pPr>
      <w:shd w:val="clear" w:color="auto" w:fill="FFFFFF"/>
      <w:spacing w:after="120"/>
      <w:outlineLvl w:val="0"/>
    </w:pPr>
    <w:rPr>
      <w:rFonts w:asciiTheme="minorHAnsi" w:hAnsiTheme="minorHAnsi" w:cstheme="minorHAnsi"/>
      <w:shd w:val="clear" w:color="auto" w:fill="FFFFFF"/>
      <w:lang w:val="en-US"/>
    </w:rPr>
  </w:style>
  <w:style w:type="character" w:customStyle="1" w:styleId="GovnormalChar">
    <w:name w:val="Gov normal Char"/>
    <w:basedOn w:val="DefaultParagraphFont"/>
    <w:link w:val="Govnormal"/>
    <w:rsid w:val="00AA65BD"/>
    <w:rPr>
      <w:rFonts w:asciiTheme="minorHAnsi" w:hAnsiTheme="minorHAnsi" w:cstheme="minorHAnsi"/>
      <w:shd w:val="clear" w:color="auto" w:fill="FFFFFF"/>
      <w:lang w:val="en-US"/>
    </w:rPr>
  </w:style>
  <w:style w:type="paragraph" w:customStyle="1" w:styleId="GovNoritalics">
    <w:name w:val="Gov Nor italics"/>
    <w:basedOn w:val="Govnormal"/>
    <w:link w:val="GovNoritalicsChar"/>
    <w:autoRedefine/>
    <w:qFormat/>
    <w:rsid w:val="002D6DEE"/>
  </w:style>
  <w:style w:type="character" w:customStyle="1" w:styleId="GovNoritalicsChar">
    <w:name w:val="Gov Nor italics Char"/>
    <w:basedOn w:val="GovnormalChar"/>
    <w:link w:val="GovNoritalics"/>
    <w:rsid w:val="002D6DEE"/>
    <w:rPr>
      <w:rFonts w:asciiTheme="minorHAnsi" w:hAnsiTheme="minorHAnsi" w:cstheme="minorHAnsi"/>
      <w:shd w:val="clear" w:color="auto" w:fill="FFFFFF"/>
      <w:lang w:val="en-US"/>
    </w:rPr>
  </w:style>
  <w:style w:type="paragraph" w:customStyle="1" w:styleId="Govsubtitle">
    <w:name w:val="Gov subtitle"/>
    <w:basedOn w:val="Subtitle"/>
    <w:link w:val="GovsubtitleChar"/>
    <w:autoRedefine/>
    <w:qFormat/>
    <w:rsid w:val="00D51812"/>
    <w:pPr>
      <w:autoSpaceDE w:val="0"/>
      <w:autoSpaceDN w:val="0"/>
      <w:adjustRightInd w:val="0"/>
      <w:spacing w:after="0"/>
      <w:outlineLvl w:val="1"/>
    </w:pPr>
    <w:rPr>
      <w:rFonts w:cstheme="minorHAnsi"/>
      <w:bCs/>
      <w:color w:val="auto"/>
      <w:shd w:val="clear" w:color="auto" w:fill="FFFFFF"/>
    </w:rPr>
  </w:style>
  <w:style w:type="character" w:customStyle="1" w:styleId="GovsubtitleChar">
    <w:name w:val="Gov subtitle Char"/>
    <w:basedOn w:val="SubtitleChar"/>
    <w:link w:val="Govsubtitle"/>
    <w:rsid w:val="00D51812"/>
    <w:rPr>
      <w:rFonts w:asciiTheme="minorHAnsi" w:eastAsiaTheme="minorEastAsia" w:hAnsiTheme="minorHAnsi" w:cstheme="minorHAnsi"/>
      <w:bCs/>
      <w:color w:val="5A5A5A" w:themeColor="text1" w:themeTint="A5"/>
      <w:spacing w:val="15"/>
      <w:szCs w:val="22"/>
    </w:rPr>
  </w:style>
  <w:style w:type="paragraph" w:styleId="Subtitle">
    <w:name w:val="Subtitle"/>
    <w:basedOn w:val="Normal"/>
    <w:next w:val="Normal"/>
    <w:link w:val="SubtitleChar"/>
    <w:uiPriority w:val="11"/>
    <w:qFormat/>
    <w:rsid w:val="0004678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046785"/>
    <w:rPr>
      <w:rFonts w:asciiTheme="minorHAnsi" w:eastAsiaTheme="minorEastAsia" w:hAnsiTheme="minorHAnsi" w:cstheme="minorBidi"/>
      <w:color w:val="5A5A5A" w:themeColor="text1" w:themeTint="A5"/>
      <w:spacing w:val="15"/>
      <w:szCs w:val="22"/>
    </w:rPr>
  </w:style>
  <w:style w:type="paragraph" w:customStyle="1" w:styleId="Govquestions">
    <w:name w:val="Gov questions"/>
    <w:basedOn w:val="Normal"/>
    <w:link w:val="GovquestionsChar"/>
    <w:autoRedefine/>
    <w:qFormat/>
    <w:rsid w:val="002D6DEE"/>
    <w:pPr>
      <w:spacing w:after="120"/>
      <w:ind w:left="720"/>
    </w:pPr>
    <w:rPr>
      <w:b/>
      <w:i/>
      <w:color w:val="7030A0"/>
      <w:shd w:val="clear" w:color="auto" w:fill="FFFFFF"/>
    </w:rPr>
  </w:style>
  <w:style w:type="character" w:customStyle="1" w:styleId="GovquestionsChar">
    <w:name w:val="Gov questions Char"/>
    <w:basedOn w:val="DefaultParagraphFont"/>
    <w:link w:val="Govquestions"/>
    <w:rsid w:val="002D6DEE"/>
    <w:rPr>
      <w:b/>
      <w:i/>
      <w:color w:val="7030A0"/>
    </w:rPr>
  </w:style>
  <w:style w:type="paragraph" w:customStyle="1" w:styleId="GovHead1">
    <w:name w:val="Gov Head 1"/>
    <w:basedOn w:val="Heading1"/>
    <w:link w:val="GovHead1Char"/>
    <w:autoRedefine/>
    <w:qFormat/>
    <w:rsid w:val="002D6DEE"/>
    <w:pPr>
      <w:numPr>
        <w:numId w:val="0"/>
      </w:numPr>
      <w:spacing w:line="360" w:lineRule="auto"/>
      <w:jc w:val="center"/>
    </w:pPr>
    <w:rPr>
      <w:shd w:val="clear" w:color="auto" w:fill="FFFFFF"/>
    </w:rPr>
  </w:style>
  <w:style w:type="character" w:customStyle="1" w:styleId="GovHead1Char">
    <w:name w:val="Gov Head 1 Char"/>
    <w:basedOn w:val="Heading1Char"/>
    <w:link w:val="GovHead1"/>
    <w:rsid w:val="002D6DEE"/>
    <w:rPr>
      <w:rFonts w:ascii="Calibri Light" w:hAnsi="Calibri Light"/>
      <w:b/>
      <w:bCs/>
      <w:kern w:val="32"/>
      <w:sz w:val="28"/>
      <w:szCs w:val="32"/>
    </w:rPr>
  </w:style>
  <w:style w:type="paragraph" w:customStyle="1" w:styleId="Laing1Gen">
    <w:name w:val="Laing 1 Gen"/>
    <w:basedOn w:val="Title"/>
    <w:link w:val="Laing1GenChar"/>
    <w:autoRedefine/>
    <w:qFormat/>
    <w:rsid w:val="00035DA2"/>
    <w:pPr>
      <w:autoSpaceDE w:val="0"/>
      <w:autoSpaceDN w:val="0"/>
      <w:spacing w:before="240" w:after="60"/>
      <w:jc w:val="center"/>
      <w:outlineLvl w:val="0"/>
    </w:pPr>
    <w:rPr>
      <w:rFonts w:ascii="Lucida Calligraphy" w:eastAsiaTheme="minorHAnsi" w:hAnsi="Lucida Calligraphy" w:cs="Times New Roman"/>
      <w:b/>
      <w:bCs/>
      <w:smallCaps/>
      <w:spacing w:val="0"/>
      <w:sz w:val="32"/>
      <w:szCs w:val="32"/>
    </w:rPr>
  </w:style>
  <w:style w:type="character" w:customStyle="1" w:styleId="Laing1GenChar">
    <w:name w:val="Laing 1 Gen Char"/>
    <w:basedOn w:val="TitleChar"/>
    <w:link w:val="Laing1Gen"/>
    <w:rsid w:val="00035DA2"/>
    <w:rPr>
      <w:rFonts w:ascii="Lucida Calligraphy" w:eastAsiaTheme="majorEastAsia" w:hAnsi="Lucida Calligraphy" w:cstheme="majorBidi"/>
      <w:b/>
      <w:bCs/>
      <w:smallCaps/>
      <w:spacing w:val="-10"/>
      <w:kern w:val="28"/>
      <w:sz w:val="32"/>
      <w:szCs w:val="32"/>
    </w:rPr>
  </w:style>
  <w:style w:type="paragraph" w:styleId="Title">
    <w:name w:val="Title"/>
    <w:basedOn w:val="Normal"/>
    <w:next w:val="Normal"/>
    <w:link w:val="TitleChar"/>
    <w:uiPriority w:val="10"/>
    <w:qFormat/>
    <w:rsid w:val="00035DA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5DA2"/>
    <w:rPr>
      <w:rFonts w:asciiTheme="majorHAnsi" w:eastAsiaTheme="majorEastAsia" w:hAnsiTheme="majorHAnsi" w:cstheme="majorBidi"/>
      <w:spacing w:val="-10"/>
      <w:kern w:val="28"/>
      <w:sz w:val="56"/>
      <w:szCs w:val="56"/>
    </w:rPr>
  </w:style>
  <w:style w:type="paragraph" w:customStyle="1" w:styleId="GovHead2">
    <w:name w:val="Gov Head 2"/>
    <w:basedOn w:val="Heading2"/>
    <w:autoRedefine/>
    <w:qFormat/>
    <w:rsid w:val="002D6DEE"/>
    <w:pPr>
      <w:numPr>
        <w:numId w:val="8"/>
      </w:numPr>
      <w:spacing w:before="240" w:after="120"/>
    </w:pPr>
    <w:rPr>
      <w:b/>
      <w:color w:val="auto"/>
      <w:sz w:val="28"/>
    </w:rPr>
  </w:style>
  <w:style w:type="character" w:customStyle="1" w:styleId="Heading2Char">
    <w:name w:val="Heading 2 Char"/>
    <w:basedOn w:val="DefaultParagraphFont"/>
    <w:link w:val="Heading2"/>
    <w:uiPriority w:val="9"/>
    <w:semiHidden/>
    <w:rsid w:val="002D6DEE"/>
    <w:rPr>
      <w:rFonts w:asciiTheme="majorHAnsi" w:eastAsiaTheme="majorEastAsia" w:hAnsiTheme="majorHAnsi" w:cstheme="majorBidi"/>
      <w:color w:val="2F5496" w:themeColor="accent1" w:themeShade="BF"/>
      <w:sz w:val="26"/>
      <w:szCs w:val="26"/>
    </w:rPr>
  </w:style>
  <w:style w:type="paragraph" w:customStyle="1" w:styleId="Govhead3">
    <w:name w:val="Gov head 3"/>
    <w:basedOn w:val="Heading3"/>
    <w:link w:val="Govhead3Char"/>
    <w:autoRedefine/>
    <w:qFormat/>
    <w:rsid w:val="002D6DEE"/>
    <w:pPr>
      <w:numPr>
        <w:numId w:val="13"/>
      </w:numPr>
      <w:spacing w:before="240" w:after="120"/>
    </w:pPr>
    <w:rPr>
      <w:b/>
    </w:rPr>
  </w:style>
  <w:style w:type="character" w:customStyle="1" w:styleId="Govhead3Char">
    <w:name w:val="Gov head 3 Char"/>
    <w:basedOn w:val="Heading3Char"/>
    <w:link w:val="Govhead3"/>
    <w:rsid w:val="002D6DEE"/>
    <w:rPr>
      <w:rFonts w:asciiTheme="majorHAnsi" w:eastAsiaTheme="majorEastAsia" w:hAnsiTheme="majorHAnsi" w:cstheme="majorBidi"/>
      <w:b/>
      <w:color w:val="1F3763" w:themeColor="accent1" w:themeShade="7F"/>
      <w:sz w:val="24"/>
      <w:szCs w:val="24"/>
    </w:rPr>
  </w:style>
  <w:style w:type="character" w:customStyle="1" w:styleId="Heading3Char">
    <w:name w:val="Heading 3 Char"/>
    <w:basedOn w:val="DefaultParagraphFont"/>
    <w:link w:val="Heading3"/>
    <w:uiPriority w:val="9"/>
    <w:semiHidden/>
    <w:rsid w:val="002D6DEE"/>
    <w:rPr>
      <w:rFonts w:asciiTheme="majorHAnsi" w:eastAsiaTheme="majorEastAsia" w:hAnsiTheme="majorHAnsi" w:cstheme="majorBidi"/>
      <w:color w:val="1F3763" w:themeColor="accent1" w:themeShade="7F"/>
      <w:sz w:val="24"/>
      <w:szCs w:val="24"/>
    </w:rPr>
  </w:style>
  <w:style w:type="paragraph" w:customStyle="1" w:styleId="Govhead4">
    <w:name w:val="Gov head 4"/>
    <w:basedOn w:val="Normal"/>
    <w:link w:val="Govhead4Char"/>
    <w:autoRedefine/>
    <w:qFormat/>
    <w:rsid w:val="002D6DEE"/>
    <w:pPr>
      <w:tabs>
        <w:tab w:val="num" w:pos="720"/>
      </w:tabs>
      <w:ind w:left="720" w:hanging="360"/>
      <w:contextualSpacing/>
    </w:pPr>
    <w:rPr>
      <w:rFonts w:asciiTheme="minorHAnsi" w:hAnsiTheme="minorHAnsi" w:cs="Calibri-Italic"/>
      <w:iCs/>
    </w:rPr>
  </w:style>
  <w:style w:type="character" w:customStyle="1" w:styleId="Govhead4Char">
    <w:name w:val="Gov head 4 Char"/>
    <w:basedOn w:val="DefaultParagraphFont"/>
    <w:link w:val="Govhead4"/>
    <w:rsid w:val="002D6DEE"/>
    <w:rPr>
      <w:rFonts w:asciiTheme="minorHAnsi" w:hAnsiTheme="minorHAnsi" w:cs="Calibri-Italic"/>
      <w:iCs/>
    </w:rPr>
  </w:style>
  <w:style w:type="paragraph" w:customStyle="1" w:styleId="GovManualsourece">
    <w:name w:val="Gov Manual sourece"/>
    <w:basedOn w:val="Normal"/>
    <w:link w:val="GovManualsoureceChar"/>
    <w:autoRedefine/>
    <w:qFormat/>
    <w:rsid w:val="009E49AD"/>
    <w:rPr>
      <w:rFonts w:ascii="Calibri-Italic" w:hAnsi="Calibri-Italic" w:cs="Calibri-Italic"/>
      <w:b/>
      <w:color w:val="FF0000"/>
      <w:sz w:val="20"/>
    </w:rPr>
  </w:style>
  <w:style w:type="character" w:customStyle="1" w:styleId="GovManualsoureceChar">
    <w:name w:val="Gov Manual sourece Char"/>
    <w:basedOn w:val="GovnorpointsChar"/>
    <w:link w:val="GovManualsourece"/>
    <w:rsid w:val="009E49AD"/>
    <w:rPr>
      <w:rFonts w:ascii="Calibri-Italic" w:hAnsi="Calibri-Italic" w:cs="Calibri-Italic"/>
      <w:b/>
      <w:iCs w:val="0"/>
      <w:color w:val="FF0000"/>
      <w:sz w:val="20"/>
    </w:rPr>
  </w:style>
  <w:style w:type="paragraph" w:customStyle="1" w:styleId="Govnorpoints">
    <w:name w:val="Gov nor points"/>
    <w:basedOn w:val="ListBullet"/>
    <w:link w:val="GovnorpointsChar"/>
    <w:autoRedefine/>
    <w:qFormat/>
    <w:rsid w:val="002D6DEE"/>
    <w:pPr>
      <w:numPr>
        <w:numId w:val="0"/>
      </w:numPr>
      <w:tabs>
        <w:tab w:val="num" w:pos="720"/>
      </w:tabs>
      <w:spacing w:after="120"/>
      <w:ind w:left="720" w:hanging="720"/>
    </w:pPr>
    <w:rPr>
      <w:rFonts w:ascii="Calibri-Italic" w:hAnsi="Calibri-Italic" w:cs="Calibri-Italic"/>
      <w:iCs/>
    </w:rPr>
  </w:style>
  <w:style w:type="character" w:customStyle="1" w:styleId="GovnorpointsChar">
    <w:name w:val="Gov nor points Char"/>
    <w:basedOn w:val="DefaultParagraphFont"/>
    <w:link w:val="Govnorpoints"/>
    <w:rsid w:val="002D6DEE"/>
    <w:rPr>
      <w:rFonts w:ascii="Calibri-Italic" w:hAnsi="Calibri-Italic" w:cs="Calibri-Italic"/>
      <w:iCs/>
    </w:rPr>
  </w:style>
  <w:style w:type="paragraph" w:styleId="ListBullet">
    <w:name w:val="List Bullet"/>
    <w:basedOn w:val="Normal"/>
    <w:uiPriority w:val="99"/>
    <w:semiHidden/>
    <w:unhideWhenUsed/>
    <w:rsid w:val="002D6DEE"/>
    <w:pPr>
      <w:numPr>
        <w:numId w:val="11"/>
      </w:numPr>
      <w:contextualSpacing/>
    </w:pPr>
  </w:style>
  <w:style w:type="paragraph" w:customStyle="1" w:styleId="GovTCpolicy">
    <w:name w:val="Gov TC policy"/>
    <w:basedOn w:val="Govnormal"/>
    <w:link w:val="GovTCpolicyChar"/>
    <w:autoRedefine/>
    <w:qFormat/>
    <w:rsid w:val="002D6DEE"/>
    <w:pPr>
      <w:ind w:left="1080"/>
    </w:pPr>
    <w:rPr>
      <w:i/>
    </w:rPr>
  </w:style>
  <w:style w:type="character" w:customStyle="1" w:styleId="GovTCpolicyChar">
    <w:name w:val="Gov TC policy Char"/>
    <w:basedOn w:val="GovnormalChar"/>
    <w:link w:val="GovTCpolicy"/>
    <w:rsid w:val="002D6DEE"/>
    <w:rPr>
      <w:rFonts w:asciiTheme="minorHAnsi" w:hAnsiTheme="minorHAnsi" w:cstheme="minorHAnsi"/>
      <w:i/>
      <w:szCs w:val="22"/>
      <w:shd w:val="clear" w:color="auto" w:fill="FFFFFF"/>
      <w:lang w:val="en-US"/>
    </w:rPr>
  </w:style>
  <w:style w:type="paragraph" w:customStyle="1" w:styleId="GovNormtitlenumber">
    <w:name w:val="Gov Norm title number"/>
    <w:basedOn w:val="Govnormal"/>
    <w:next w:val="Govnormal"/>
    <w:link w:val="GovNormtitlenumberChar"/>
    <w:autoRedefine/>
    <w:qFormat/>
    <w:rsid w:val="000A4EF8"/>
    <w:pPr>
      <w:numPr>
        <w:numId w:val="18"/>
      </w:numPr>
      <w:spacing w:after="0"/>
      <w:ind w:left="360" w:hanging="360"/>
    </w:pPr>
  </w:style>
  <w:style w:type="character" w:customStyle="1" w:styleId="GovNormtitlenumberChar">
    <w:name w:val="Gov Norm title number Char"/>
    <w:basedOn w:val="GovnormalChar"/>
    <w:link w:val="GovNormtitlenumber"/>
    <w:rsid w:val="000A4EF8"/>
    <w:rPr>
      <w:rFonts w:asciiTheme="minorHAnsi" w:hAnsiTheme="minorHAnsi" w:cstheme="minorHAnsi"/>
      <w:shd w:val="clear" w:color="auto" w:fill="FFFFFF"/>
      <w:lang w:val="en-US"/>
    </w:rPr>
  </w:style>
  <w:style w:type="paragraph" w:styleId="Header">
    <w:name w:val="header"/>
    <w:basedOn w:val="Normal"/>
    <w:link w:val="HeaderChar"/>
    <w:uiPriority w:val="99"/>
    <w:unhideWhenUsed/>
    <w:rsid w:val="006A4689"/>
    <w:pPr>
      <w:tabs>
        <w:tab w:val="center" w:pos="4680"/>
        <w:tab w:val="right" w:pos="9360"/>
      </w:tabs>
    </w:pPr>
  </w:style>
  <w:style w:type="character" w:customStyle="1" w:styleId="HeaderChar">
    <w:name w:val="Header Char"/>
    <w:basedOn w:val="DefaultParagraphFont"/>
    <w:link w:val="Header"/>
    <w:uiPriority w:val="99"/>
    <w:rsid w:val="006A4689"/>
  </w:style>
  <w:style w:type="paragraph" w:styleId="Footer">
    <w:name w:val="footer"/>
    <w:basedOn w:val="Normal"/>
    <w:link w:val="FooterChar"/>
    <w:uiPriority w:val="99"/>
    <w:unhideWhenUsed/>
    <w:rsid w:val="006A4689"/>
    <w:pPr>
      <w:tabs>
        <w:tab w:val="center" w:pos="4680"/>
        <w:tab w:val="right" w:pos="9360"/>
      </w:tabs>
    </w:pPr>
  </w:style>
  <w:style w:type="character" w:customStyle="1" w:styleId="FooterChar">
    <w:name w:val="Footer Char"/>
    <w:basedOn w:val="DefaultParagraphFont"/>
    <w:link w:val="Footer"/>
    <w:uiPriority w:val="99"/>
    <w:rsid w:val="006A4689"/>
  </w:style>
  <w:style w:type="paragraph" w:customStyle="1" w:styleId="Default">
    <w:name w:val="Default"/>
    <w:rsid w:val="00D96D6E"/>
    <w:pPr>
      <w:autoSpaceDE w:val="0"/>
      <w:autoSpaceDN w:val="0"/>
      <w:adjustRightInd w:val="0"/>
    </w:pPr>
    <w:rPr>
      <w:rFonts w:cs="Calibri"/>
      <w:color w:val="000000"/>
      <w:sz w:val="24"/>
      <w:szCs w:val="24"/>
    </w:rPr>
  </w:style>
  <w:style w:type="paragraph" w:styleId="ListParagraph">
    <w:name w:val="List Paragraph"/>
    <w:basedOn w:val="Normal"/>
    <w:uiPriority w:val="34"/>
    <w:qFormat/>
    <w:rsid w:val="006042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60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429</Words>
  <Characters>2346</Characters>
  <Application>Microsoft Office Word</Application>
  <DocSecurity>4</DocSecurity>
  <Lines>61</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Marg.W</dc:creator>
  <cp:keywords/>
  <dc:description/>
  <cp:lastModifiedBy>Jody Maltby</cp:lastModifiedBy>
  <cp:revision>2</cp:revision>
  <cp:lastPrinted>2019-03-16T16:05:00Z</cp:lastPrinted>
  <dcterms:created xsi:type="dcterms:W3CDTF">2026-06-19T18:56:00Z</dcterms:created>
  <dcterms:modified xsi:type="dcterms:W3CDTF">2026-06-19T18:56:00Z</dcterms:modified>
</cp:coreProperties>
</file>