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D24792" w14:textId="77777777" w:rsidR="00E06975" w:rsidRPr="005D0688" w:rsidRDefault="00E06975" w:rsidP="00E06975">
      <w:pPr>
        <w:jc w:val="center"/>
        <w:rPr>
          <w:rFonts w:ascii="Times New Roman" w:hAnsi="Times New Roman"/>
          <w:b/>
          <w:sz w:val="24"/>
        </w:rPr>
      </w:pPr>
      <w:r w:rsidRPr="005D0688">
        <w:rPr>
          <w:rFonts w:ascii="Times New Roman" w:hAnsi="Times New Roman"/>
          <w:b/>
          <w:sz w:val="24"/>
        </w:rPr>
        <w:t>Minutes of a meeting of the</w:t>
      </w:r>
    </w:p>
    <w:p w14:paraId="251076AB" w14:textId="77777777" w:rsidR="00E06975" w:rsidRPr="005D0688" w:rsidRDefault="00E06975" w:rsidP="00E06975">
      <w:pPr>
        <w:jc w:val="center"/>
        <w:rPr>
          <w:rFonts w:ascii="Times New Roman" w:hAnsi="Times New Roman"/>
          <w:b/>
          <w:sz w:val="24"/>
        </w:rPr>
      </w:pPr>
      <w:r>
        <w:rPr>
          <w:rFonts w:ascii="Times New Roman" w:hAnsi="Times New Roman"/>
          <w:b/>
          <w:sz w:val="24"/>
        </w:rPr>
        <w:t>Social and Ecological Justice Commission</w:t>
      </w:r>
    </w:p>
    <w:p w14:paraId="78ADCFBA" w14:textId="2EDB4994" w:rsidR="00E06975" w:rsidRDefault="00E06975" w:rsidP="00E556CF">
      <w:pPr>
        <w:jc w:val="center"/>
        <w:rPr>
          <w:rFonts w:ascii="Times New Roman" w:hAnsi="Times New Roman"/>
          <w:b/>
          <w:sz w:val="24"/>
        </w:rPr>
      </w:pPr>
      <w:r>
        <w:rPr>
          <w:rFonts w:ascii="Times New Roman" w:hAnsi="Times New Roman"/>
          <w:b/>
          <w:sz w:val="24"/>
        </w:rPr>
        <w:t xml:space="preserve">Tuesday, </w:t>
      </w:r>
      <w:r w:rsidR="00E556CF" w:rsidRPr="00E556CF">
        <w:rPr>
          <w:rFonts w:ascii="Times New Roman" w:hAnsi="Times New Roman"/>
          <w:b/>
          <w:sz w:val="24"/>
        </w:rPr>
        <w:t>November 19, 2024</w:t>
      </w:r>
    </w:p>
    <w:p w14:paraId="242C11A3" w14:textId="77777777" w:rsidR="009B0417" w:rsidRPr="005D0688" w:rsidRDefault="009B0417" w:rsidP="00E556CF">
      <w:pPr>
        <w:jc w:val="center"/>
        <w:rPr>
          <w:rFonts w:ascii="Times New Roman" w:hAnsi="Times New Roman"/>
          <w:sz w:val="24"/>
        </w:rPr>
      </w:pPr>
    </w:p>
    <w:p w14:paraId="3F0707D5" w14:textId="4C75A6F0" w:rsidR="00E06975" w:rsidRPr="002374B7" w:rsidRDefault="00E06975" w:rsidP="00E06975">
      <w:pPr>
        <w:jc w:val="both"/>
        <w:rPr>
          <w:rFonts w:ascii="Times New Roman" w:hAnsi="Times New Roman"/>
          <w:sz w:val="24"/>
        </w:rPr>
      </w:pPr>
      <w:r w:rsidRPr="002374B7">
        <w:rPr>
          <w:rFonts w:ascii="Times New Roman" w:hAnsi="Times New Roman"/>
          <w:sz w:val="24"/>
        </w:rPr>
        <w:t xml:space="preserve">The Social and Ecological Justice Commission of Shining Waters Regional Council met on </w:t>
      </w:r>
      <w:r w:rsidR="00E556CF" w:rsidRPr="00E556CF">
        <w:rPr>
          <w:rFonts w:ascii="Times New Roman" w:hAnsi="Times New Roman"/>
          <w:sz w:val="24"/>
        </w:rPr>
        <w:t>November 19</w:t>
      </w:r>
      <w:r w:rsidR="006659B5" w:rsidRPr="006659B5">
        <w:rPr>
          <w:rFonts w:ascii="Times New Roman" w:hAnsi="Times New Roman"/>
          <w:sz w:val="24"/>
        </w:rPr>
        <w:t>, 2024</w:t>
      </w:r>
      <w:r w:rsidR="006659B5">
        <w:rPr>
          <w:rFonts w:ascii="Times New Roman" w:hAnsi="Times New Roman"/>
          <w:sz w:val="24"/>
        </w:rPr>
        <w:t xml:space="preserve"> </w:t>
      </w:r>
      <w:r w:rsidRPr="002374B7">
        <w:rPr>
          <w:rFonts w:ascii="Times New Roman" w:hAnsi="Times New Roman"/>
          <w:sz w:val="24"/>
        </w:rPr>
        <w:t>via Zoom</w:t>
      </w:r>
      <w:r w:rsidR="00221434">
        <w:rPr>
          <w:rFonts w:ascii="Times New Roman" w:hAnsi="Times New Roman"/>
          <w:sz w:val="24"/>
        </w:rPr>
        <w:t xml:space="preserve"> at </w:t>
      </w:r>
      <w:r w:rsidR="006659B5">
        <w:rPr>
          <w:rFonts w:ascii="Times New Roman" w:hAnsi="Times New Roman"/>
          <w:sz w:val="24"/>
        </w:rPr>
        <w:t>1:00</w:t>
      </w:r>
      <w:r w:rsidR="00221434">
        <w:rPr>
          <w:rFonts w:ascii="Times New Roman" w:hAnsi="Times New Roman"/>
          <w:sz w:val="24"/>
        </w:rPr>
        <w:t xml:space="preserve"> </w:t>
      </w:r>
      <w:r w:rsidR="006659B5">
        <w:rPr>
          <w:rFonts w:ascii="Times New Roman" w:hAnsi="Times New Roman"/>
          <w:sz w:val="24"/>
        </w:rPr>
        <w:t>p</w:t>
      </w:r>
      <w:r w:rsidR="00221434">
        <w:rPr>
          <w:rFonts w:ascii="Times New Roman" w:hAnsi="Times New Roman"/>
          <w:sz w:val="24"/>
        </w:rPr>
        <w:t>.m</w:t>
      </w:r>
      <w:r w:rsidRPr="002374B7">
        <w:rPr>
          <w:rFonts w:ascii="Times New Roman" w:hAnsi="Times New Roman"/>
          <w:sz w:val="24"/>
        </w:rPr>
        <w:t>.</w:t>
      </w:r>
      <w:r>
        <w:rPr>
          <w:rFonts w:ascii="Times New Roman" w:hAnsi="Times New Roman"/>
          <w:sz w:val="24"/>
        </w:rPr>
        <w:t xml:space="preserve"> </w:t>
      </w:r>
    </w:p>
    <w:p w14:paraId="0BC45A90" w14:textId="77777777" w:rsidR="00E06975" w:rsidRPr="002374B7" w:rsidRDefault="00E06975" w:rsidP="00E06975">
      <w:pPr>
        <w:jc w:val="both"/>
        <w:rPr>
          <w:rFonts w:ascii="Times New Roman" w:hAnsi="Times New Roman"/>
          <w:b/>
          <w:sz w:val="24"/>
        </w:rPr>
      </w:pPr>
    </w:p>
    <w:p w14:paraId="06D2F42C" w14:textId="77777777" w:rsidR="00E06975" w:rsidRPr="002374B7" w:rsidRDefault="00E06975" w:rsidP="00E06975">
      <w:pPr>
        <w:jc w:val="both"/>
        <w:rPr>
          <w:rFonts w:ascii="Times New Roman" w:hAnsi="Times New Roman"/>
          <w:i/>
          <w:sz w:val="24"/>
        </w:rPr>
      </w:pPr>
      <w:r w:rsidRPr="002374B7">
        <w:rPr>
          <w:rFonts w:ascii="Times New Roman" w:hAnsi="Times New Roman"/>
          <w:b/>
          <w:sz w:val="24"/>
        </w:rPr>
        <w:t xml:space="preserve">Members Present </w:t>
      </w:r>
    </w:p>
    <w:p w14:paraId="65EDF5C1" w14:textId="7AAA4BF9" w:rsidR="00E06975" w:rsidRPr="002374B7" w:rsidRDefault="00E06975" w:rsidP="00E06975">
      <w:pPr>
        <w:jc w:val="both"/>
        <w:rPr>
          <w:rFonts w:ascii="Times New Roman" w:hAnsi="Times New Roman"/>
          <w:sz w:val="24"/>
        </w:rPr>
      </w:pPr>
      <w:r w:rsidRPr="005D40DB">
        <w:rPr>
          <w:rFonts w:ascii="Times New Roman" w:hAnsi="Times New Roman"/>
          <w:sz w:val="24"/>
        </w:rPr>
        <w:t>Susan Eagle (Chairperson), Lois Brown,</w:t>
      </w:r>
      <w:r w:rsidR="00E42613">
        <w:rPr>
          <w:rFonts w:ascii="Times New Roman" w:hAnsi="Times New Roman"/>
          <w:sz w:val="24"/>
        </w:rPr>
        <w:t xml:space="preserve"> </w:t>
      </w:r>
      <w:r w:rsidR="00E42613" w:rsidRPr="002374B7">
        <w:rPr>
          <w:rFonts w:ascii="Times New Roman" w:hAnsi="Times New Roman"/>
          <w:sz w:val="24"/>
        </w:rPr>
        <w:t>Alexa Gilmour</w:t>
      </w:r>
      <w:r w:rsidRPr="005D40DB">
        <w:rPr>
          <w:rFonts w:ascii="Times New Roman" w:hAnsi="Times New Roman"/>
          <w:sz w:val="24"/>
        </w:rPr>
        <w:t>, Jennifer (Jay) Gordon</w:t>
      </w:r>
      <w:r w:rsidRPr="002374B7">
        <w:rPr>
          <w:rFonts w:ascii="Times New Roman" w:hAnsi="Times New Roman"/>
          <w:sz w:val="24"/>
        </w:rPr>
        <w:t xml:space="preserve">, </w:t>
      </w:r>
      <w:r w:rsidR="00E42613" w:rsidRPr="002374B7">
        <w:rPr>
          <w:rFonts w:ascii="Times New Roman" w:hAnsi="Times New Roman"/>
          <w:sz w:val="24"/>
        </w:rPr>
        <w:t>Don Ford</w:t>
      </w:r>
      <w:r w:rsidR="005F76C1">
        <w:rPr>
          <w:rFonts w:ascii="Times New Roman" w:hAnsi="Times New Roman"/>
          <w:sz w:val="24"/>
        </w:rPr>
        <w:t xml:space="preserve">, </w:t>
      </w:r>
      <w:r w:rsidR="005F76C1" w:rsidRPr="002374B7">
        <w:rPr>
          <w:rFonts w:ascii="Times New Roman" w:hAnsi="Times New Roman"/>
          <w:sz w:val="24"/>
        </w:rPr>
        <w:t>Irene Green</w:t>
      </w:r>
    </w:p>
    <w:p w14:paraId="74F9C8AC" w14:textId="74776D6C" w:rsidR="00E06975" w:rsidRPr="002374B7" w:rsidRDefault="00E06975" w:rsidP="00E06975">
      <w:pPr>
        <w:jc w:val="both"/>
        <w:rPr>
          <w:rFonts w:ascii="Times New Roman" w:hAnsi="Times New Roman"/>
          <w:sz w:val="24"/>
        </w:rPr>
      </w:pPr>
      <w:r w:rsidRPr="002374B7">
        <w:rPr>
          <w:rFonts w:ascii="Times New Roman" w:hAnsi="Times New Roman"/>
          <w:sz w:val="24"/>
        </w:rPr>
        <w:t xml:space="preserve">Staff: </w:t>
      </w:r>
      <w:r w:rsidR="00E42613">
        <w:rPr>
          <w:rFonts w:ascii="Times New Roman" w:hAnsi="Times New Roman"/>
          <w:sz w:val="24"/>
        </w:rPr>
        <w:t>Shawn Redden</w:t>
      </w:r>
      <w:r w:rsidRPr="002374B7">
        <w:rPr>
          <w:rFonts w:ascii="Times New Roman" w:hAnsi="Times New Roman"/>
          <w:sz w:val="24"/>
        </w:rPr>
        <w:t>, Celio de Andrade Santos</w:t>
      </w:r>
    </w:p>
    <w:p w14:paraId="2D946D57" w14:textId="0AA11867" w:rsidR="00E06975" w:rsidRPr="002374B7" w:rsidRDefault="00E06975" w:rsidP="00E06975">
      <w:pPr>
        <w:jc w:val="both"/>
        <w:rPr>
          <w:rFonts w:ascii="Times New Roman" w:hAnsi="Times New Roman"/>
          <w:sz w:val="24"/>
        </w:rPr>
      </w:pPr>
      <w:r w:rsidRPr="002374B7">
        <w:rPr>
          <w:rFonts w:ascii="Times New Roman" w:hAnsi="Times New Roman"/>
          <w:sz w:val="24"/>
        </w:rPr>
        <w:t xml:space="preserve">Regrets: </w:t>
      </w:r>
      <w:r w:rsidR="00A2033A">
        <w:rPr>
          <w:rFonts w:ascii="Times New Roman" w:hAnsi="Times New Roman"/>
          <w:sz w:val="24"/>
        </w:rPr>
        <w:t>Kim U</w:t>
      </w:r>
      <w:r w:rsidR="009A42E1">
        <w:rPr>
          <w:rFonts w:ascii="Times New Roman" w:hAnsi="Times New Roman"/>
          <w:sz w:val="24"/>
        </w:rPr>
        <w:t>yede-Kai</w:t>
      </w:r>
    </w:p>
    <w:p w14:paraId="32336A03" w14:textId="77777777" w:rsidR="00E06975" w:rsidRPr="002374B7" w:rsidRDefault="00E06975" w:rsidP="00E06975">
      <w:pPr>
        <w:jc w:val="both"/>
        <w:rPr>
          <w:rFonts w:ascii="Times New Roman" w:hAnsi="Times New Roman"/>
          <w:sz w:val="24"/>
        </w:rPr>
      </w:pPr>
    </w:p>
    <w:p w14:paraId="2F5781BC" w14:textId="77777777" w:rsidR="007D5723" w:rsidRDefault="00E06975" w:rsidP="00E06975">
      <w:pPr>
        <w:jc w:val="both"/>
        <w:rPr>
          <w:rFonts w:ascii="Times New Roman" w:hAnsi="Times New Roman"/>
          <w:b/>
          <w:sz w:val="24"/>
        </w:rPr>
      </w:pPr>
      <w:r w:rsidRPr="002374B7">
        <w:rPr>
          <w:rFonts w:ascii="Times New Roman" w:hAnsi="Times New Roman"/>
          <w:b/>
          <w:sz w:val="24"/>
        </w:rPr>
        <w:t>Welcome</w:t>
      </w:r>
    </w:p>
    <w:p w14:paraId="670AD96A" w14:textId="63294801" w:rsidR="00D451A1" w:rsidRDefault="00D451A1" w:rsidP="00D451A1">
      <w:pPr>
        <w:jc w:val="both"/>
        <w:rPr>
          <w:rFonts w:ascii="Times New Roman" w:hAnsi="Times New Roman"/>
          <w:bCs/>
          <w:sz w:val="24"/>
        </w:rPr>
      </w:pPr>
      <w:r>
        <w:rPr>
          <w:rFonts w:ascii="Times New Roman" w:hAnsi="Times New Roman"/>
          <w:bCs/>
          <w:sz w:val="24"/>
        </w:rPr>
        <w:t>The chairperson constituted the meeting at 1:0</w:t>
      </w:r>
      <w:r w:rsidR="00800F18">
        <w:rPr>
          <w:rFonts w:ascii="Times New Roman" w:hAnsi="Times New Roman"/>
          <w:bCs/>
          <w:sz w:val="24"/>
        </w:rPr>
        <w:t xml:space="preserve">0 </w:t>
      </w:r>
      <w:r>
        <w:rPr>
          <w:rFonts w:ascii="Times New Roman" w:hAnsi="Times New Roman"/>
          <w:bCs/>
          <w:sz w:val="24"/>
        </w:rPr>
        <w:t>pm and welcomed everyone.</w:t>
      </w:r>
      <w:r w:rsidR="00CE06EC">
        <w:rPr>
          <w:rFonts w:ascii="Times New Roman" w:hAnsi="Times New Roman"/>
          <w:bCs/>
          <w:sz w:val="24"/>
        </w:rPr>
        <w:t xml:space="preserve"> </w:t>
      </w:r>
      <w:r w:rsidR="00487339">
        <w:rPr>
          <w:rFonts w:ascii="Times New Roman" w:hAnsi="Times New Roman"/>
          <w:bCs/>
          <w:sz w:val="24"/>
        </w:rPr>
        <w:t xml:space="preserve">Alexa Gilmour </w:t>
      </w:r>
      <w:r w:rsidR="007B1A91">
        <w:rPr>
          <w:rFonts w:ascii="Times New Roman" w:hAnsi="Times New Roman"/>
          <w:bCs/>
          <w:sz w:val="24"/>
        </w:rPr>
        <w:t xml:space="preserve">offered an </w:t>
      </w:r>
      <w:r>
        <w:rPr>
          <w:rFonts w:ascii="Times New Roman" w:hAnsi="Times New Roman"/>
          <w:bCs/>
          <w:sz w:val="24"/>
        </w:rPr>
        <w:t xml:space="preserve">opening reflection </w:t>
      </w:r>
      <w:r w:rsidR="007B1A91">
        <w:rPr>
          <w:rFonts w:ascii="Times New Roman" w:hAnsi="Times New Roman"/>
          <w:bCs/>
          <w:sz w:val="24"/>
        </w:rPr>
        <w:t xml:space="preserve">and prayer. Susan Eagle </w:t>
      </w:r>
      <w:r>
        <w:rPr>
          <w:rFonts w:ascii="Times New Roman" w:hAnsi="Times New Roman"/>
          <w:bCs/>
          <w:sz w:val="24"/>
        </w:rPr>
        <w:t>offered an acknowledgement of the land, and stated our commitment to being a safe place for all.</w:t>
      </w:r>
    </w:p>
    <w:p w14:paraId="2643AB33" w14:textId="77777777" w:rsidR="00D451A1" w:rsidRDefault="00D451A1" w:rsidP="00D451A1">
      <w:pPr>
        <w:jc w:val="both"/>
        <w:rPr>
          <w:rFonts w:ascii="Times New Roman" w:hAnsi="Times New Roman"/>
          <w:bCs/>
          <w:sz w:val="24"/>
        </w:rPr>
      </w:pPr>
    </w:p>
    <w:p w14:paraId="0D0B8864" w14:textId="1E68687B" w:rsidR="00D451A1" w:rsidRDefault="00D451A1" w:rsidP="00D451A1">
      <w:pPr>
        <w:jc w:val="both"/>
        <w:rPr>
          <w:rFonts w:ascii="Times New Roman" w:hAnsi="Times New Roman"/>
          <w:bCs/>
          <w:sz w:val="24"/>
        </w:rPr>
      </w:pPr>
      <w:r>
        <w:rPr>
          <w:rFonts w:ascii="Times New Roman" w:hAnsi="Times New Roman"/>
          <w:bCs/>
          <w:sz w:val="24"/>
        </w:rPr>
        <w:t>There was a time of check-in</w:t>
      </w:r>
      <w:r w:rsidR="005D4523">
        <w:rPr>
          <w:rFonts w:ascii="Times New Roman" w:hAnsi="Times New Roman"/>
          <w:bCs/>
          <w:sz w:val="24"/>
        </w:rPr>
        <w:t>, sharing what touchstones offer us hope</w:t>
      </w:r>
      <w:r>
        <w:rPr>
          <w:rFonts w:ascii="Times New Roman" w:hAnsi="Times New Roman"/>
          <w:bCs/>
          <w:sz w:val="24"/>
        </w:rPr>
        <w:t>.</w:t>
      </w:r>
    </w:p>
    <w:p w14:paraId="5A23C4EF" w14:textId="77777777" w:rsidR="00FC2A70" w:rsidRDefault="00FC2A70" w:rsidP="00E06975">
      <w:pPr>
        <w:jc w:val="both"/>
        <w:rPr>
          <w:rFonts w:ascii="Times New Roman" w:hAnsi="Times New Roman"/>
          <w:b/>
          <w:sz w:val="24"/>
        </w:rPr>
      </w:pPr>
    </w:p>
    <w:p w14:paraId="029C0721" w14:textId="3D488638" w:rsidR="00A30425" w:rsidRDefault="00A30425" w:rsidP="00A30425">
      <w:pPr>
        <w:jc w:val="both"/>
        <w:rPr>
          <w:rFonts w:ascii="Times New Roman" w:hAnsi="Times New Roman"/>
          <w:b/>
          <w:bCs/>
          <w:sz w:val="24"/>
        </w:rPr>
      </w:pPr>
      <w:r w:rsidRPr="00A50D16">
        <w:rPr>
          <w:rFonts w:ascii="Times New Roman" w:hAnsi="Times New Roman"/>
          <w:b/>
          <w:bCs/>
          <w:sz w:val="24"/>
        </w:rPr>
        <w:t>Quorum</w:t>
      </w:r>
    </w:p>
    <w:p w14:paraId="2251E12C" w14:textId="2A404CB0" w:rsidR="00DA0742" w:rsidRPr="00A50D16" w:rsidRDefault="00DA0742" w:rsidP="00A30425">
      <w:pPr>
        <w:jc w:val="both"/>
        <w:rPr>
          <w:rFonts w:ascii="Times New Roman" w:hAnsi="Times New Roman"/>
          <w:b/>
          <w:bCs/>
          <w:sz w:val="24"/>
        </w:rPr>
      </w:pPr>
      <w:r>
        <w:rPr>
          <w:rFonts w:ascii="Times New Roman" w:hAnsi="Times New Roman"/>
          <w:bCs/>
          <w:sz w:val="24"/>
        </w:rPr>
        <w:t xml:space="preserve">The chairperson declared that there was quorum at 1:25 pm. </w:t>
      </w:r>
    </w:p>
    <w:p w14:paraId="5AEA8860" w14:textId="77777777" w:rsidR="00E06975" w:rsidRPr="002374B7" w:rsidRDefault="00E06975" w:rsidP="00E06975">
      <w:pPr>
        <w:jc w:val="both"/>
        <w:rPr>
          <w:rFonts w:ascii="Times New Roman" w:hAnsi="Times New Roman"/>
          <w:sz w:val="24"/>
        </w:rPr>
      </w:pPr>
    </w:p>
    <w:p w14:paraId="727EAA7B" w14:textId="77777777" w:rsidR="00E06975" w:rsidRPr="00776715" w:rsidRDefault="00E06975" w:rsidP="00E06975">
      <w:pPr>
        <w:jc w:val="both"/>
        <w:rPr>
          <w:rFonts w:ascii="Times New Roman" w:hAnsi="Times New Roman"/>
          <w:b/>
          <w:sz w:val="24"/>
        </w:rPr>
      </w:pPr>
      <w:r w:rsidRPr="002374B7">
        <w:rPr>
          <w:rFonts w:ascii="Times New Roman" w:hAnsi="Times New Roman"/>
          <w:b/>
          <w:sz w:val="24"/>
        </w:rPr>
        <w:t>Agenda</w:t>
      </w:r>
    </w:p>
    <w:p w14:paraId="005F2833" w14:textId="3323BF42" w:rsidR="00E06975" w:rsidRDefault="00E06975" w:rsidP="00E06975">
      <w:pPr>
        <w:tabs>
          <w:tab w:val="left" w:pos="2532"/>
        </w:tabs>
        <w:ind w:left="720"/>
        <w:jc w:val="both"/>
        <w:rPr>
          <w:rFonts w:ascii="Times New Roman" w:hAnsi="Times New Roman"/>
          <w:bCs/>
          <w:sz w:val="24"/>
        </w:rPr>
      </w:pPr>
      <w:r w:rsidRPr="002374B7">
        <w:rPr>
          <w:rFonts w:ascii="Times New Roman" w:hAnsi="Times New Roman"/>
          <w:b/>
          <w:sz w:val="24"/>
          <w:u w:val="single"/>
        </w:rPr>
        <w:t>MOTION</w:t>
      </w:r>
      <w:r w:rsidRPr="002374B7">
        <w:rPr>
          <w:rFonts w:ascii="Times New Roman" w:hAnsi="Times New Roman"/>
          <w:sz w:val="24"/>
        </w:rPr>
        <w:t xml:space="preserve"> by</w:t>
      </w:r>
      <w:r w:rsidR="00DA0742">
        <w:rPr>
          <w:rFonts w:ascii="Times New Roman" w:hAnsi="Times New Roman"/>
          <w:sz w:val="24"/>
        </w:rPr>
        <w:t xml:space="preserve"> Don Ford / Alexa Gilmour</w:t>
      </w:r>
      <w:r w:rsidRPr="00314DF8">
        <w:rPr>
          <w:rFonts w:ascii="Times New Roman" w:hAnsi="Times New Roman"/>
          <w:sz w:val="24"/>
        </w:rPr>
        <w:tab/>
      </w:r>
      <w:r>
        <w:rPr>
          <w:rFonts w:ascii="Times New Roman" w:hAnsi="Times New Roman"/>
          <w:bCs/>
          <w:sz w:val="24"/>
        </w:rPr>
        <w:tab/>
      </w:r>
      <w:r w:rsidR="00C90257">
        <w:rPr>
          <w:rFonts w:ascii="Times New Roman" w:hAnsi="Times New Roman"/>
          <w:bCs/>
          <w:sz w:val="24"/>
        </w:rPr>
        <w:tab/>
      </w:r>
      <w:r>
        <w:rPr>
          <w:rStyle w:val="normaltextrun"/>
          <w:b/>
          <w:bCs/>
          <w:color w:val="000000"/>
          <w:shd w:val="clear" w:color="auto" w:fill="FFFFFF"/>
        </w:rPr>
        <w:t>SW-SEJC-</w:t>
      </w:r>
      <w:r w:rsidRPr="0078710C">
        <w:rPr>
          <w:rStyle w:val="normaltextrun"/>
          <w:b/>
          <w:bCs/>
          <w:color w:val="000000"/>
          <w:shd w:val="clear" w:color="auto" w:fill="FFFFFF"/>
        </w:rPr>
        <w:t>2024-</w:t>
      </w:r>
      <w:r w:rsidR="0078710C" w:rsidRPr="0078710C">
        <w:rPr>
          <w:rStyle w:val="normaltextrun"/>
          <w:b/>
          <w:bCs/>
          <w:color w:val="000000"/>
          <w:shd w:val="clear" w:color="auto" w:fill="FFFFFF"/>
        </w:rPr>
        <w:t>11</w:t>
      </w:r>
      <w:r w:rsidRPr="0078710C">
        <w:rPr>
          <w:rStyle w:val="normaltextrun"/>
          <w:b/>
          <w:bCs/>
          <w:color w:val="000000"/>
          <w:shd w:val="clear" w:color="auto" w:fill="FFFFFF"/>
        </w:rPr>
        <w:t>-1</w:t>
      </w:r>
      <w:r w:rsidR="0078710C" w:rsidRPr="0078710C">
        <w:rPr>
          <w:rStyle w:val="normaltextrun"/>
          <w:b/>
          <w:bCs/>
          <w:color w:val="000000"/>
          <w:shd w:val="clear" w:color="auto" w:fill="FFFFFF"/>
        </w:rPr>
        <w:t>9</w:t>
      </w:r>
      <w:r w:rsidRPr="0078710C">
        <w:rPr>
          <w:rStyle w:val="normaltextrun"/>
          <w:b/>
          <w:bCs/>
          <w:color w:val="000000"/>
          <w:shd w:val="clear" w:color="auto" w:fill="FFFFFF"/>
        </w:rPr>
        <w:t>-01</w:t>
      </w:r>
    </w:p>
    <w:p w14:paraId="5D95D536" w14:textId="035B8E88" w:rsidR="00E06975" w:rsidRPr="002374B7" w:rsidRDefault="00DA0742" w:rsidP="00E06975">
      <w:pPr>
        <w:tabs>
          <w:tab w:val="left" w:pos="2532"/>
        </w:tabs>
        <w:ind w:left="720"/>
        <w:jc w:val="both"/>
        <w:rPr>
          <w:rFonts w:ascii="Times New Roman" w:hAnsi="Times New Roman"/>
          <w:sz w:val="24"/>
        </w:rPr>
      </w:pPr>
      <w:r w:rsidRPr="00DA0742">
        <w:rPr>
          <w:rFonts w:ascii="Times New Roman" w:hAnsi="Times New Roman"/>
          <w:sz w:val="24"/>
        </w:rPr>
        <w:t xml:space="preserve">That the agenda be approved with the addition of Esther's resignation and </w:t>
      </w:r>
      <w:r>
        <w:rPr>
          <w:rFonts w:ascii="Times New Roman" w:hAnsi="Times New Roman"/>
          <w:sz w:val="24"/>
        </w:rPr>
        <w:t>th</w:t>
      </w:r>
      <w:r w:rsidR="005D4523">
        <w:rPr>
          <w:rFonts w:ascii="Times New Roman" w:hAnsi="Times New Roman"/>
          <w:sz w:val="24"/>
        </w:rPr>
        <w:t xml:space="preserve">e report from </w:t>
      </w:r>
      <w:proofErr w:type="spellStart"/>
      <w:r w:rsidRPr="00DA0742">
        <w:rPr>
          <w:rFonts w:ascii="Times New Roman" w:hAnsi="Times New Roman"/>
          <w:sz w:val="24"/>
        </w:rPr>
        <w:t>P</w:t>
      </w:r>
      <w:r>
        <w:rPr>
          <w:rFonts w:ascii="Times New Roman" w:hAnsi="Times New Roman"/>
          <w:sz w:val="24"/>
        </w:rPr>
        <w:t>alnet</w:t>
      </w:r>
      <w:proofErr w:type="spellEnd"/>
      <w:r w:rsidR="005D4523">
        <w:rPr>
          <w:rFonts w:ascii="Times New Roman" w:hAnsi="Times New Roman"/>
          <w:sz w:val="24"/>
        </w:rPr>
        <w:t>-SW</w:t>
      </w:r>
      <w:r w:rsidR="005F76C1">
        <w:rPr>
          <w:rFonts w:ascii="Times New Roman" w:hAnsi="Times New Roman"/>
          <w:sz w:val="24"/>
        </w:rPr>
        <w:t>.</w:t>
      </w:r>
    </w:p>
    <w:p w14:paraId="58216AA9" w14:textId="77777777" w:rsidR="00E06975" w:rsidRPr="002374B7" w:rsidRDefault="00E06975" w:rsidP="00E06975">
      <w:pPr>
        <w:tabs>
          <w:tab w:val="left" w:pos="6480"/>
        </w:tabs>
        <w:ind w:left="720"/>
        <w:jc w:val="both"/>
        <w:rPr>
          <w:rFonts w:ascii="Times New Roman" w:hAnsi="Times New Roman"/>
          <w:b/>
          <w:sz w:val="24"/>
        </w:rPr>
      </w:pPr>
      <w:r w:rsidRPr="002374B7">
        <w:rPr>
          <w:rFonts w:ascii="Times New Roman" w:hAnsi="Times New Roman"/>
          <w:b/>
          <w:sz w:val="24"/>
        </w:rPr>
        <w:t>MOTION</w:t>
      </w:r>
      <w:r w:rsidRPr="002374B7">
        <w:rPr>
          <w:rFonts w:ascii="Times New Roman" w:hAnsi="Times New Roman"/>
          <w:b/>
          <w:sz w:val="24"/>
        </w:rPr>
        <w:tab/>
        <w:t>CARRIED</w:t>
      </w:r>
    </w:p>
    <w:p w14:paraId="1505A8CB" w14:textId="77777777" w:rsidR="00E06975" w:rsidRPr="002374B7" w:rsidRDefault="00E06975" w:rsidP="00E06975">
      <w:pPr>
        <w:tabs>
          <w:tab w:val="left" w:pos="6480"/>
        </w:tabs>
        <w:jc w:val="both"/>
        <w:rPr>
          <w:rFonts w:ascii="Times New Roman" w:hAnsi="Times New Roman"/>
          <w:sz w:val="24"/>
        </w:rPr>
      </w:pPr>
    </w:p>
    <w:p w14:paraId="15292D98" w14:textId="77777777" w:rsidR="00E06975" w:rsidRPr="002374B7" w:rsidRDefault="00E06975" w:rsidP="00E06975">
      <w:pPr>
        <w:jc w:val="both"/>
        <w:rPr>
          <w:rFonts w:ascii="Times New Roman" w:hAnsi="Times New Roman"/>
          <w:b/>
          <w:bCs/>
          <w:sz w:val="24"/>
        </w:rPr>
      </w:pPr>
      <w:r w:rsidRPr="002374B7">
        <w:rPr>
          <w:rFonts w:ascii="Times New Roman" w:hAnsi="Times New Roman"/>
          <w:b/>
          <w:bCs/>
          <w:sz w:val="24"/>
        </w:rPr>
        <w:t>Minutes</w:t>
      </w:r>
    </w:p>
    <w:p w14:paraId="67C6DC62" w14:textId="4EFD87FF" w:rsidR="00E06975" w:rsidRDefault="00E06975" w:rsidP="00E06975">
      <w:pPr>
        <w:ind w:left="720"/>
        <w:jc w:val="both"/>
        <w:rPr>
          <w:rFonts w:ascii="Times New Roman" w:hAnsi="Times New Roman"/>
          <w:bCs/>
          <w:sz w:val="24"/>
        </w:rPr>
      </w:pPr>
      <w:r w:rsidRPr="002374B7">
        <w:rPr>
          <w:rFonts w:ascii="Times New Roman" w:hAnsi="Times New Roman"/>
          <w:b/>
          <w:bCs/>
          <w:sz w:val="24"/>
          <w:u w:val="single"/>
        </w:rPr>
        <w:t>MOTION</w:t>
      </w:r>
      <w:r w:rsidRPr="002374B7">
        <w:rPr>
          <w:rFonts w:ascii="Times New Roman" w:hAnsi="Times New Roman"/>
          <w:bCs/>
          <w:sz w:val="24"/>
        </w:rPr>
        <w:t xml:space="preserve"> by</w:t>
      </w:r>
      <w:r w:rsidR="00DA0742">
        <w:rPr>
          <w:rFonts w:ascii="Times New Roman" w:hAnsi="Times New Roman"/>
          <w:bCs/>
          <w:sz w:val="24"/>
        </w:rPr>
        <w:t xml:space="preserve"> Alexa Gilmour / Lois Brown</w:t>
      </w:r>
      <w:r w:rsidR="00DA0742">
        <w:rPr>
          <w:rFonts w:ascii="Times New Roman" w:hAnsi="Times New Roman"/>
          <w:bCs/>
          <w:sz w:val="24"/>
        </w:rPr>
        <w:tab/>
      </w:r>
      <w:r w:rsidR="00DA0742">
        <w:rPr>
          <w:rFonts w:ascii="Times New Roman" w:hAnsi="Times New Roman"/>
          <w:bCs/>
          <w:sz w:val="24"/>
        </w:rPr>
        <w:tab/>
      </w:r>
      <w:r>
        <w:rPr>
          <w:rFonts w:ascii="Times New Roman" w:hAnsi="Times New Roman"/>
          <w:bCs/>
          <w:sz w:val="24"/>
        </w:rPr>
        <w:tab/>
      </w:r>
      <w:r>
        <w:rPr>
          <w:rStyle w:val="normaltextrun"/>
          <w:b/>
          <w:bCs/>
          <w:color w:val="000000"/>
          <w:shd w:val="clear" w:color="auto" w:fill="FFFFFF"/>
        </w:rPr>
        <w:t>SW-SEJC-2024-</w:t>
      </w:r>
      <w:r w:rsidR="0078710C" w:rsidRPr="0078710C">
        <w:rPr>
          <w:rStyle w:val="normaltextrun"/>
          <w:b/>
          <w:bCs/>
          <w:color w:val="000000"/>
          <w:shd w:val="clear" w:color="auto" w:fill="FFFFFF"/>
        </w:rPr>
        <w:t>11</w:t>
      </w:r>
      <w:r w:rsidRPr="0078710C">
        <w:rPr>
          <w:rStyle w:val="normaltextrun"/>
          <w:b/>
          <w:bCs/>
          <w:color w:val="000000"/>
          <w:shd w:val="clear" w:color="auto" w:fill="FFFFFF"/>
        </w:rPr>
        <w:t>-1</w:t>
      </w:r>
      <w:r w:rsidR="0078710C" w:rsidRPr="0078710C">
        <w:rPr>
          <w:rStyle w:val="normaltextrun"/>
          <w:b/>
          <w:bCs/>
          <w:color w:val="000000"/>
          <w:shd w:val="clear" w:color="auto" w:fill="FFFFFF"/>
        </w:rPr>
        <w:t>9</w:t>
      </w:r>
      <w:r w:rsidRPr="0078710C">
        <w:rPr>
          <w:rStyle w:val="normaltextrun"/>
          <w:b/>
          <w:bCs/>
          <w:color w:val="000000"/>
          <w:shd w:val="clear" w:color="auto" w:fill="FFFFFF"/>
        </w:rPr>
        <w:t>-02</w:t>
      </w:r>
    </w:p>
    <w:p w14:paraId="53019655" w14:textId="4BA4249D" w:rsidR="00E06975" w:rsidRPr="002374B7" w:rsidRDefault="00E06975" w:rsidP="00E06975">
      <w:pPr>
        <w:ind w:left="720"/>
        <w:jc w:val="both"/>
        <w:rPr>
          <w:rFonts w:ascii="Times New Roman" w:hAnsi="Times New Roman"/>
          <w:bCs/>
          <w:sz w:val="24"/>
        </w:rPr>
      </w:pPr>
      <w:r w:rsidRPr="002374B7">
        <w:rPr>
          <w:rFonts w:ascii="Times New Roman" w:hAnsi="Times New Roman"/>
          <w:bCs/>
          <w:sz w:val="24"/>
        </w:rPr>
        <w:t>that the Minutes of the meeting of the Shining Waters Social and Ecological Justice Commission</w:t>
      </w:r>
      <w:r w:rsidR="005F76C1" w:rsidRPr="005F76C1">
        <w:rPr>
          <w:rFonts w:ascii="Times New Roman" w:hAnsi="Times New Roman"/>
          <w:bCs/>
          <w:sz w:val="24"/>
        </w:rPr>
        <w:t xml:space="preserve">, </w:t>
      </w:r>
      <w:r w:rsidR="0062548B">
        <w:rPr>
          <w:rFonts w:ascii="Times New Roman" w:hAnsi="Times New Roman"/>
          <w:bCs/>
          <w:sz w:val="24"/>
        </w:rPr>
        <w:t>October 22</w:t>
      </w:r>
      <w:r w:rsidR="005F76C1" w:rsidRPr="005F76C1">
        <w:rPr>
          <w:rFonts w:ascii="Times New Roman" w:hAnsi="Times New Roman"/>
          <w:bCs/>
          <w:sz w:val="24"/>
        </w:rPr>
        <w:t>, 2024</w:t>
      </w:r>
      <w:r w:rsidR="005F76C1">
        <w:rPr>
          <w:rFonts w:ascii="Times New Roman" w:hAnsi="Times New Roman"/>
          <w:bCs/>
          <w:sz w:val="24"/>
        </w:rPr>
        <w:t xml:space="preserve"> </w:t>
      </w:r>
      <w:r w:rsidRPr="002374B7">
        <w:rPr>
          <w:rFonts w:ascii="Times New Roman" w:hAnsi="Times New Roman"/>
          <w:bCs/>
          <w:sz w:val="24"/>
        </w:rPr>
        <w:t>be adopted as circulated.</w:t>
      </w:r>
    </w:p>
    <w:p w14:paraId="7EF128F2" w14:textId="77777777" w:rsidR="00E06975" w:rsidRPr="002374B7" w:rsidRDefault="00E06975" w:rsidP="00E06975">
      <w:pPr>
        <w:ind w:left="720"/>
        <w:jc w:val="both"/>
        <w:rPr>
          <w:rFonts w:ascii="Times New Roman" w:hAnsi="Times New Roman"/>
          <w:b/>
          <w:bCs/>
          <w:sz w:val="24"/>
        </w:rPr>
      </w:pPr>
      <w:r w:rsidRPr="002374B7">
        <w:rPr>
          <w:rFonts w:ascii="Times New Roman" w:hAnsi="Times New Roman"/>
          <w:b/>
          <w:bCs/>
          <w:sz w:val="24"/>
        </w:rPr>
        <w:t>MOTION</w:t>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t>CARRIED</w:t>
      </w:r>
    </w:p>
    <w:p w14:paraId="1336AE18" w14:textId="253A1227" w:rsidR="00E06975" w:rsidRDefault="00E06975" w:rsidP="00E06975">
      <w:pPr>
        <w:pStyle w:val="Default"/>
        <w:rPr>
          <w:b/>
        </w:rPr>
      </w:pPr>
    </w:p>
    <w:p w14:paraId="651BD494" w14:textId="7DBE8852" w:rsidR="004D7D75" w:rsidRDefault="004D7D75" w:rsidP="004D7D75">
      <w:pPr>
        <w:pStyle w:val="Default"/>
        <w:rPr>
          <w:b/>
        </w:rPr>
      </w:pPr>
      <w:r w:rsidRPr="004D7D75">
        <w:rPr>
          <w:b/>
        </w:rPr>
        <w:t>Business Arising from Minutes and Updates</w:t>
      </w:r>
    </w:p>
    <w:p w14:paraId="74CBFEDD" w14:textId="77777777" w:rsidR="0066459D" w:rsidRDefault="005F76C1" w:rsidP="005F76C1">
      <w:pPr>
        <w:pStyle w:val="ListParagraph"/>
        <w:numPr>
          <w:ilvl w:val="0"/>
          <w:numId w:val="25"/>
        </w:numPr>
        <w:jc w:val="both"/>
        <w:rPr>
          <w:rFonts w:ascii="Times New Roman" w:hAnsi="Times New Roman"/>
          <w:b/>
          <w:bCs/>
        </w:rPr>
      </w:pPr>
      <w:r w:rsidRPr="005F76C1">
        <w:rPr>
          <w:rFonts w:ascii="Times New Roman" w:hAnsi="Times New Roman"/>
          <w:b/>
          <w:bCs/>
        </w:rPr>
        <w:t>Gun Violence</w:t>
      </w:r>
    </w:p>
    <w:p w14:paraId="69360F21" w14:textId="77777777" w:rsidR="005F4C39" w:rsidRDefault="0066459D" w:rsidP="005F4C39">
      <w:pPr>
        <w:pStyle w:val="Default"/>
        <w:ind w:left="360"/>
        <w:rPr>
          <w:bCs/>
          <w:color w:val="auto"/>
          <w:lang w:val="en-US"/>
        </w:rPr>
      </w:pPr>
      <w:r>
        <w:rPr>
          <w:bCs/>
          <w:color w:val="auto"/>
          <w:lang w:val="en-US"/>
        </w:rPr>
        <w:t xml:space="preserve">The </w:t>
      </w:r>
      <w:r w:rsidR="00B71DF7">
        <w:rPr>
          <w:bCs/>
          <w:color w:val="auto"/>
          <w:lang w:val="en-US"/>
        </w:rPr>
        <w:t xml:space="preserve">President, Tina Conlon, </w:t>
      </w:r>
      <w:r w:rsidR="008775F2">
        <w:rPr>
          <w:bCs/>
          <w:color w:val="auto"/>
          <w:lang w:val="en-US"/>
        </w:rPr>
        <w:t xml:space="preserve">asked for some editing changes. All the letters have been sent and copies are </w:t>
      </w:r>
      <w:r w:rsidR="00A14BCC">
        <w:rPr>
          <w:bCs/>
          <w:color w:val="auto"/>
          <w:lang w:val="en-US"/>
        </w:rPr>
        <w:t xml:space="preserve">on file </w:t>
      </w:r>
      <w:r w:rsidR="008775F2">
        <w:rPr>
          <w:bCs/>
          <w:color w:val="auto"/>
          <w:lang w:val="en-US"/>
        </w:rPr>
        <w:t xml:space="preserve">in the </w:t>
      </w:r>
      <w:proofErr w:type="spellStart"/>
      <w:r w:rsidR="008775F2">
        <w:rPr>
          <w:bCs/>
          <w:color w:val="auto"/>
          <w:lang w:val="en-US"/>
        </w:rPr>
        <w:t>Sharepoint</w:t>
      </w:r>
      <w:proofErr w:type="spellEnd"/>
      <w:r w:rsidR="008775F2">
        <w:rPr>
          <w:bCs/>
          <w:color w:val="auto"/>
          <w:lang w:val="en-US"/>
        </w:rPr>
        <w:t xml:space="preserve"> folder </w:t>
      </w:r>
      <w:r w:rsidR="00187821">
        <w:rPr>
          <w:bCs/>
          <w:color w:val="auto"/>
          <w:lang w:val="en-US"/>
        </w:rPr>
        <w:t xml:space="preserve">of </w:t>
      </w:r>
      <w:r w:rsidR="008775F2">
        <w:rPr>
          <w:bCs/>
          <w:color w:val="auto"/>
          <w:lang w:val="en-US"/>
        </w:rPr>
        <w:t>Commission</w:t>
      </w:r>
      <w:r w:rsidR="00A14BCC">
        <w:rPr>
          <w:bCs/>
          <w:color w:val="auto"/>
          <w:lang w:val="en-US"/>
        </w:rPr>
        <w:t xml:space="preserve"> letters</w:t>
      </w:r>
      <w:r w:rsidR="008775F2">
        <w:rPr>
          <w:bCs/>
          <w:color w:val="auto"/>
          <w:lang w:val="en-US"/>
        </w:rPr>
        <w:t xml:space="preserve">. </w:t>
      </w:r>
      <w:r w:rsidR="00A14BCC">
        <w:rPr>
          <w:bCs/>
          <w:color w:val="auto"/>
          <w:lang w:val="en-US"/>
        </w:rPr>
        <w:t>A copy of the final letter was included with the article in Daring Justice</w:t>
      </w:r>
      <w:r w:rsidR="00530F20">
        <w:rPr>
          <w:bCs/>
          <w:color w:val="auto"/>
          <w:lang w:val="en-US"/>
        </w:rPr>
        <w:t>, which was</w:t>
      </w:r>
      <w:r w:rsidR="00276C5D">
        <w:rPr>
          <w:bCs/>
          <w:color w:val="auto"/>
          <w:lang w:val="en-US"/>
        </w:rPr>
        <w:t xml:space="preserve"> circulated last week. Alexa suggested that a copy of the letter go to Adele Halliday </w:t>
      </w:r>
      <w:r w:rsidR="000A3E3B">
        <w:rPr>
          <w:bCs/>
          <w:color w:val="auto"/>
          <w:lang w:val="en-US"/>
        </w:rPr>
        <w:t>as she first raised the concern with the Region and the Commission. Shawn will forward a copy to Adele by email.</w:t>
      </w:r>
    </w:p>
    <w:p w14:paraId="4F5186BD" w14:textId="77777777" w:rsidR="005F4C39" w:rsidRDefault="005F4C39" w:rsidP="005F4C39">
      <w:pPr>
        <w:pStyle w:val="Default"/>
        <w:ind w:left="360"/>
        <w:rPr>
          <w:bCs/>
          <w:color w:val="auto"/>
          <w:lang w:val="en-US"/>
        </w:rPr>
      </w:pPr>
    </w:p>
    <w:p w14:paraId="710799CC" w14:textId="59EF6062" w:rsidR="0051685E" w:rsidRPr="005F4C39" w:rsidRDefault="005F76C1" w:rsidP="005F4C39">
      <w:pPr>
        <w:pStyle w:val="Default"/>
        <w:numPr>
          <w:ilvl w:val="0"/>
          <w:numId w:val="34"/>
        </w:numPr>
        <w:rPr>
          <w:bCs/>
          <w:color w:val="auto"/>
          <w:lang w:val="en-US"/>
        </w:rPr>
      </w:pPr>
      <w:r w:rsidRPr="001A7641">
        <w:rPr>
          <w:b/>
          <w:bCs/>
        </w:rPr>
        <w:t>Ad hoc committee priorities</w:t>
      </w:r>
      <w:r w:rsidR="00E556CF" w:rsidRPr="001A7641">
        <w:rPr>
          <w:b/>
          <w:bCs/>
        </w:rPr>
        <w:t xml:space="preserve"> for funding priorities</w:t>
      </w:r>
    </w:p>
    <w:p w14:paraId="2BFD29FA" w14:textId="497B2BC9" w:rsidR="007B652A" w:rsidRPr="00636744" w:rsidRDefault="00F54563" w:rsidP="001A7641">
      <w:pPr>
        <w:spacing w:after="160" w:line="259" w:lineRule="auto"/>
        <w:rPr>
          <w:rFonts w:ascii="Times New Roman" w:hAnsi="Times New Roman"/>
          <w:bCs/>
          <w:i/>
          <w:iCs/>
          <w:sz w:val="24"/>
          <w:lang w:val="en-CA"/>
        </w:rPr>
      </w:pPr>
      <w:r>
        <w:rPr>
          <w:rFonts w:ascii="Times New Roman" w:hAnsi="Times New Roman"/>
          <w:bCs/>
          <w:sz w:val="24"/>
        </w:rPr>
        <w:lastRenderedPageBreak/>
        <w:t xml:space="preserve">The </w:t>
      </w:r>
      <w:r w:rsidR="0051685E" w:rsidRPr="0051685E">
        <w:rPr>
          <w:rFonts w:ascii="Times New Roman" w:hAnsi="Times New Roman"/>
          <w:bCs/>
          <w:sz w:val="24"/>
          <w:lang w:val="en-CA"/>
        </w:rPr>
        <w:t>Ad hoc committee for funding priorities received SEJC response listing priorities for our work. A report has gone to Communities of Faith for response to the document. Susan suggested that a copy of this report be included as information with these minutes</w:t>
      </w:r>
      <w:r w:rsidR="009E128F">
        <w:rPr>
          <w:rFonts w:ascii="Times New Roman" w:hAnsi="Times New Roman"/>
          <w:bCs/>
          <w:sz w:val="24"/>
          <w:lang w:val="en-CA"/>
        </w:rPr>
        <w:t xml:space="preserve">. </w:t>
      </w:r>
      <w:r w:rsidR="0051685E" w:rsidRPr="0051685E">
        <w:rPr>
          <w:rFonts w:ascii="Times New Roman" w:hAnsi="Times New Roman"/>
          <w:bCs/>
          <w:sz w:val="24"/>
          <w:lang w:val="en-CA"/>
        </w:rPr>
        <w:t>We can have discussion at a next meeting if anyone wishes to discuss it further.</w:t>
      </w:r>
      <w:r w:rsidR="007B652A">
        <w:rPr>
          <w:rFonts w:ascii="Times New Roman" w:hAnsi="Times New Roman"/>
          <w:bCs/>
          <w:sz w:val="24"/>
          <w:lang w:val="en-CA"/>
        </w:rPr>
        <w:t xml:space="preserve"> </w:t>
      </w:r>
      <w:r w:rsidR="007B652A" w:rsidRPr="00636744">
        <w:rPr>
          <w:rFonts w:ascii="Times New Roman" w:hAnsi="Times New Roman"/>
          <w:bCs/>
          <w:i/>
          <w:iCs/>
          <w:sz w:val="24"/>
          <w:lang w:val="en-CA"/>
        </w:rPr>
        <w:t xml:space="preserve">(Note: </w:t>
      </w:r>
      <w:proofErr w:type="gramStart"/>
      <w:r w:rsidR="00C70BEF">
        <w:rPr>
          <w:rFonts w:ascii="Times New Roman" w:hAnsi="Times New Roman"/>
          <w:bCs/>
          <w:i/>
          <w:iCs/>
          <w:sz w:val="24"/>
          <w:lang w:val="en-CA"/>
        </w:rPr>
        <w:t>t</w:t>
      </w:r>
      <w:r w:rsidR="007B652A" w:rsidRPr="00636744">
        <w:rPr>
          <w:rFonts w:ascii="Times New Roman" w:hAnsi="Times New Roman"/>
          <w:bCs/>
          <w:i/>
          <w:iCs/>
          <w:sz w:val="24"/>
          <w:lang w:val="en-CA"/>
        </w:rPr>
        <w:t>he</w:t>
      </w:r>
      <w:proofErr w:type="gramEnd"/>
      <w:r w:rsidR="007B652A" w:rsidRPr="00636744">
        <w:rPr>
          <w:rFonts w:ascii="Times New Roman" w:hAnsi="Times New Roman"/>
          <w:bCs/>
          <w:i/>
          <w:iCs/>
          <w:sz w:val="24"/>
          <w:lang w:val="en-CA"/>
        </w:rPr>
        <w:t xml:space="preserve"> </w:t>
      </w:r>
      <w:r w:rsidR="00636744" w:rsidRPr="00636744">
        <w:rPr>
          <w:rFonts w:ascii="Times New Roman" w:hAnsi="Times New Roman"/>
          <w:bCs/>
          <w:i/>
          <w:iCs/>
          <w:sz w:val="24"/>
          <w:lang w:val="en-CA"/>
        </w:rPr>
        <w:t xml:space="preserve">Ad Hoc Committee </w:t>
      </w:r>
      <w:r w:rsidR="007B652A" w:rsidRPr="00636744">
        <w:rPr>
          <w:rFonts w:ascii="Times New Roman" w:hAnsi="Times New Roman"/>
          <w:bCs/>
          <w:i/>
          <w:iCs/>
          <w:sz w:val="24"/>
          <w:lang w:val="en-CA"/>
        </w:rPr>
        <w:t>report and response form</w:t>
      </w:r>
      <w:r w:rsidR="00636744" w:rsidRPr="00636744">
        <w:rPr>
          <w:rFonts w:ascii="Times New Roman" w:hAnsi="Times New Roman"/>
          <w:bCs/>
          <w:i/>
          <w:iCs/>
          <w:sz w:val="24"/>
          <w:lang w:val="en-CA"/>
        </w:rPr>
        <w:t xml:space="preserve">, which the commission can </w:t>
      </w:r>
      <w:r w:rsidR="00C70BEF">
        <w:rPr>
          <w:rFonts w:ascii="Times New Roman" w:hAnsi="Times New Roman"/>
          <w:bCs/>
          <w:i/>
          <w:iCs/>
          <w:sz w:val="24"/>
          <w:lang w:val="en-CA"/>
        </w:rPr>
        <w:t xml:space="preserve">reference, </w:t>
      </w:r>
      <w:r w:rsidR="007B652A" w:rsidRPr="00636744">
        <w:rPr>
          <w:rFonts w:ascii="Times New Roman" w:hAnsi="Times New Roman"/>
          <w:bCs/>
          <w:i/>
          <w:iCs/>
          <w:sz w:val="24"/>
          <w:lang w:val="en-CA"/>
        </w:rPr>
        <w:t xml:space="preserve">is linked here: </w:t>
      </w:r>
      <w:hyperlink r:id="rId8" w:history="1">
        <w:r w:rsidR="00636744" w:rsidRPr="00636744">
          <w:rPr>
            <w:rStyle w:val="Hyperlink"/>
            <w:rFonts w:ascii="Times New Roman" w:hAnsi="Times New Roman"/>
            <w:bCs/>
            <w:i/>
            <w:iCs/>
            <w:sz w:val="24"/>
            <w:lang w:val="en-CA"/>
          </w:rPr>
          <w:t>https://shiningwatersregionalcouncil.ca/about/governance/swrc-review-of-ministry-priorities/</w:t>
        </w:r>
      </w:hyperlink>
      <w:r w:rsidR="007B652A" w:rsidRPr="00636744">
        <w:rPr>
          <w:rFonts w:ascii="Times New Roman" w:hAnsi="Times New Roman"/>
          <w:bCs/>
          <w:i/>
          <w:iCs/>
          <w:sz w:val="24"/>
          <w:lang w:val="en-CA"/>
        </w:rPr>
        <w:t>)</w:t>
      </w:r>
    </w:p>
    <w:p w14:paraId="69C66FC9" w14:textId="48ED32C9" w:rsidR="00753B4F" w:rsidRDefault="001A7641" w:rsidP="005F76C1">
      <w:pPr>
        <w:pStyle w:val="Default"/>
        <w:numPr>
          <w:ilvl w:val="0"/>
          <w:numId w:val="25"/>
        </w:numPr>
        <w:rPr>
          <w:b/>
          <w:bCs/>
          <w:color w:val="auto"/>
          <w:sz w:val="22"/>
          <w:lang w:val="en-US"/>
        </w:rPr>
      </w:pPr>
      <w:r w:rsidRPr="001A7641">
        <w:rPr>
          <w:b/>
          <w:bCs/>
          <w:color w:val="auto"/>
          <w:sz w:val="22"/>
          <w:lang w:val="en-US"/>
        </w:rPr>
        <w:t>Revision of GLI letter</w:t>
      </w:r>
    </w:p>
    <w:p w14:paraId="142E0E41" w14:textId="1390F353" w:rsidR="00AC3B43" w:rsidRDefault="001A7641" w:rsidP="001A7641">
      <w:pPr>
        <w:shd w:val="clear" w:color="auto" w:fill="FFFFFF"/>
        <w:spacing w:line="259" w:lineRule="auto"/>
        <w:rPr>
          <w:rFonts w:ascii="Times New Roman" w:hAnsi="Times New Roman"/>
          <w:bCs/>
          <w:sz w:val="24"/>
        </w:rPr>
      </w:pPr>
      <w:r w:rsidRPr="001A7641">
        <w:rPr>
          <w:rFonts w:ascii="Times New Roman" w:hAnsi="Times New Roman"/>
          <w:bCs/>
          <w:sz w:val="24"/>
        </w:rPr>
        <w:t xml:space="preserve">The national UCC GLI </w:t>
      </w:r>
      <w:r w:rsidR="00EC6919">
        <w:rPr>
          <w:rFonts w:ascii="Times New Roman" w:hAnsi="Times New Roman"/>
          <w:bCs/>
          <w:sz w:val="24"/>
        </w:rPr>
        <w:t xml:space="preserve">network </w:t>
      </w:r>
      <w:r w:rsidRPr="001A7641">
        <w:rPr>
          <w:rFonts w:ascii="Times New Roman" w:hAnsi="Times New Roman"/>
          <w:bCs/>
          <w:sz w:val="24"/>
        </w:rPr>
        <w:t xml:space="preserve">meeting discussed the pros and cons of drawing attention to the work of the </w:t>
      </w:r>
      <w:r w:rsidR="00AE4E7B">
        <w:rPr>
          <w:rFonts w:ascii="Times New Roman" w:hAnsi="Times New Roman"/>
          <w:bCs/>
          <w:sz w:val="24"/>
        </w:rPr>
        <w:t xml:space="preserve">PEI </w:t>
      </w:r>
      <w:r w:rsidR="00EC6919">
        <w:rPr>
          <w:rFonts w:ascii="Times New Roman" w:hAnsi="Times New Roman"/>
          <w:bCs/>
          <w:sz w:val="24"/>
        </w:rPr>
        <w:t xml:space="preserve">project and </w:t>
      </w:r>
      <w:r w:rsidRPr="001A7641">
        <w:rPr>
          <w:rFonts w:ascii="Times New Roman" w:hAnsi="Times New Roman"/>
          <w:bCs/>
          <w:sz w:val="24"/>
        </w:rPr>
        <w:t>federal</w:t>
      </w:r>
      <w:r w:rsidR="00EC6919">
        <w:rPr>
          <w:rFonts w:ascii="Times New Roman" w:hAnsi="Times New Roman"/>
          <w:bCs/>
          <w:sz w:val="24"/>
        </w:rPr>
        <w:t>-provincial</w:t>
      </w:r>
      <w:r w:rsidRPr="001A7641">
        <w:rPr>
          <w:rFonts w:ascii="Times New Roman" w:hAnsi="Times New Roman"/>
          <w:bCs/>
          <w:sz w:val="24"/>
        </w:rPr>
        <w:t xml:space="preserve"> GLI committee</w:t>
      </w:r>
      <w:r w:rsidR="00EC6919">
        <w:rPr>
          <w:rFonts w:ascii="Times New Roman" w:hAnsi="Times New Roman"/>
          <w:bCs/>
          <w:sz w:val="24"/>
        </w:rPr>
        <w:t xml:space="preserve">. </w:t>
      </w:r>
      <w:r w:rsidRPr="001A7641">
        <w:rPr>
          <w:rFonts w:ascii="Times New Roman" w:hAnsi="Times New Roman"/>
          <w:bCs/>
          <w:sz w:val="24"/>
        </w:rPr>
        <w:t>Irene, Susan and Shawn propose we revise the focus of the letter to direct it to the minister and inquire about its mandate, time-line and funding. This requires consent of the commission as there was a motion at the last meeting</w:t>
      </w:r>
      <w:r w:rsidR="00FB7FED">
        <w:rPr>
          <w:rFonts w:ascii="Times New Roman" w:hAnsi="Times New Roman"/>
          <w:bCs/>
          <w:sz w:val="24"/>
        </w:rPr>
        <w:t xml:space="preserve">. </w:t>
      </w:r>
    </w:p>
    <w:p w14:paraId="3A7F5EF8" w14:textId="0D334174" w:rsidR="001A7641" w:rsidRPr="001A7641" w:rsidRDefault="00AC3B43" w:rsidP="001A7641">
      <w:pPr>
        <w:shd w:val="clear" w:color="auto" w:fill="FFFFFF"/>
        <w:spacing w:line="259" w:lineRule="auto"/>
        <w:rPr>
          <w:rFonts w:ascii="Times New Roman" w:hAnsi="Times New Roman"/>
          <w:bCs/>
          <w:sz w:val="24"/>
        </w:rPr>
      </w:pPr>
      <w:r>
        <w:rPr>
          <w:rFonts w:ascii="Times New Roman" w:hAnsi="Times New Roman"/>
          <w:bCs/>
          <w:sz w:val="24"/>
        </w:rPr>
        <w:t xml:space="preserve">Action: </w:t>
      </w:r>
      <w:r w:rsidR="00FB7FED">
        <w:rPr>
          <w:rFonts w:ascii="Times New Roman" w:hAnsi="Times New Roman"/>
          <w:bCs/>
          <w:sz w:val="24"/>
        </w:rPr>
        <w:t>The Commission agreed</w:t>
      </w:r>
      <w:r w:rsidR="006F26E4">
        <w:rPr>
          <w:rFonts w:ascii="Times New Roman" w:hAnsi="Times New Roman"/>
          <w:bCs/>
          <w:sz w:val="24"/>
        </w:rPr>
        <w:t xml:space="preserve"> we revise the focus of the letter. </w:t>
      </w:r>
    </w:p>
    <w:p w14:paraId="09845BC2" w14:textId="63AEA7B9" w:rsidR="00753B4F" w:rsidRDefault="00753B4F" w:rsidP="001A7641">
      <w:pPr>
        <w:pStyle w:val="Default"/>
        <w:rPr>
          <w:b/>
          <w:bCs/>
          <w:color w:val="auto"/>
          <w:sz w:val="22"/>
          <w:lang w:val="en-US"/>
        </w:rPr>
      </w:pPr>
    </w:p>
    <w:p w14:paraId="5F08CEE0" w14:textId="15FCE82B" w:rsidR="00C93481" w:rsidRDefault="000901A7" w:rsidP="00753B4F">
      <w:pPr>
        <w:pStyle w:val="yiv1460803579msonormal"/>
        <w:shd w:val="clear" w:color="auto" w:fill="FFFFFF"/>
        <w:spacing w:before="0" w:beforeAutospacing="0" w:after="0" w:afterAutospacing="0"/>
        <w:rPr>
          <w:b/>
          <w:bCs/>
          <w:sz w:val="22"/>
          <w:lang w:val="en-US" w:eastAsia="en-US"/>
        </w:rPr>
      </w:pPr>
      <w:r w:rsidRPr="00753B4F">
        <w:rPr>
          <w:b/>
          <w:bCs/>
          <w:sz w:val="22"/>
          <w:lang w:val="en-US" w:eastAsia="en-US"/>
        </w:rPr>
        <w:t>Other Business</w:t>
      </w:r>
    </w:p>
    <w:p w14:paraId="548DE3CD" w14:textId="61F869C9" w:rsidR="001A7641" w:rsidRDefault="001A7641" w:rsidP="00753B4F">
      <w:pPr>
        <w:pStyle w:val="yiv1460803579msonormal"/>
        <w:shd w:val="clear" w:color="auto" w:fill="FFFFFF"/>
        <w:spacing w:before="0" w:beforeAutospacing="0" w:after="0" w:afterAutospacing="0"/>
        <w:rPr>
          <w:b/>
          <w:bCs/>
          <w:sz w:val="22"/>
          <w:lang w:val="en-US" w:eastAsia="en-US"/>
        </w:rPr>
      </w:pPr>
      <w:r w:rsidRPr="001A7641">
        <w:rPr>
          <w:b/>
          <w:bCs/>
          <w:sz w:val="22"/>
          <w:lang w:val="en-US" w:eastAsia="en-US"/>
        </w:rPr>
        <w:t>Request from President Tina Conlon</w:t>
      </w:r>
      <w:r w:rsidR="00145497">
        <w:rPr>
          <w:b/>
          <w:bCs/>
          <w:sz w:val="22"/>
          <w:lang w:val="en-US" w:eastAsia="en-US"/>
        </w:rPr>
        <w:tab/>
      </w:r>
      <w:r w:rsidR="00145497">
        <w:rPr>
          <w:b/>
          <w:bCs/>
          <w:sz w:val="22"/>
          <w:lang w:val="en-US" w:eastAsia="en-US"/>
        </w:rPr>
        <w:tab/>
      </w:r>
      <w:r w:rsidR="00145497">
        <w:rPr>
          <w:b/>
          <w:bCs/>
          <w:sz w:val="22"/>
          <w:lang w:val="en-US" w:eastAsia="en-US"/>
        </w:rPr>
        <w:tab/>
      </w:r>
      <w:r w:rsidR="00145497">
        <w:rPr>
          <w:b/>
          <w:bCs/>
          <w:sz w:val="22"/>
          <w:lang w:val="en-US" w:eastAsia="en-US"/>
        </w:rPr>
        <w:tab/>
      </w:r>
      <w:r w:rsidR="00145497">
        <w:rPr>
          <w:b/>
          <w:bCs/>
          <w:sz w:val="22"/>
          <w:lang w:val="en-US" w:eastAsia="en-US"/>
        </w:rPr>
        <w:tab/>
        <w:t>Appendix 1</w:t>
      </w:r>
    </w:p>
    <w:p w14:paraId="1704176C" w14:textId="1EC558AB" w:rsidR="001A7641" w:rsidRDefault="009F10FC" w:rsidP="00753B4F">
      <w:pPr>
        <w:pStyle w:val="yiv1460803579msonormal"/>
        <w:shd w:val="clear" w:color="auto" w:fill="FFFFFF"/>
        <w:spacing w:before="0" w:beforeAutospacing="0" w:after="0" w:afterAutospacing="0"/>
        <w:rPr>
          <w:bCs/>
          <w:lang w:val="en-US" w:eastAsia="en-US"/>
        </w:rPr>
      </w:pPr>
      <w:r>
        <w:rPr>
          <w:bCs/>
          <w:lang w:val="en-US" w:eastAsia="en-US"/>
        </w:rPr>
        <w:t xml:space="preserve">The Commission is asked to </w:t>
      </w:r>
      <w:r w:rsidR="001A7641" w:rsidRPr="001A7641">
        <w:rPr>
          <w:bCs/>
          <w:lang w:val="en-US" w:eastAsia="en-US"/>
        </w:rPr>
        <w:t>endorse her draft letter re</w:t>
      </w:r>
      <w:r>
        <w:rPr>
          <w:bCs/>
          <w:lang w:val="en-US" w:eastAsia="en-US"/>
        </w:rPr>
        <w:t>garding</w:t>
      </w:r>
      <w:r w:rsidR="001A7641" w:rsidRPr="001A7641">
        <w:rPr>
          <w:bCs/>
          <w:lang w:val="en-US" w:eastAsia="en-US"/>
        </w:rPr>
        <w:t xml:space="preserve"> Highway 413 and Indigenous rights (Appendix 1)</w:t>
      </w:r>
      <w:r w:rsidR="001A7641">
        <w:rPr>
          <w:bCs/>
          <w:lang w:val="en-US" w:eastAsia="en-US"/>
        </w:rPr>
        <w:t>.</w:t>
      </w:r>
      <w:r w:rsidR="002147F8">
        <w:rPr>
          <w:bCs/>
          <w:lang w:val="en-US" w:eastAsia="en-US"/>
        </w:rPr>
        <w:t xml:space="preserve"> </w:t>
      </w:r>
      <w:r w:rsidR="00C113CB">
        <w:rPr>
          <w:bCs/>
          <w:lang w:val="en-US" w:eastAsia="en-US"/>
        </w:rPr>
        <w:t>It was noted that an addition should be made that the letter is ‘written on behalf of Shining Waters Regional Council</w:t>
      </w:r>
      <w:r w:rsidR="00974CEF">
        <w:rPr>
          <w:bCs/>
          <w:lang w:val="en-US" w:eastAsia="en-US"/>
        </w:rPr>
        <w:t>’</w:t>
      </w:r>
      <w:r w:rsidR="00816CB3">
        <w:rPr>
          <w:bCs/>
          <w:lang w:val="en-US" w:eastAsia="en-US"/>
        </w:rPr>
        <w:t xml:space="preserve">. The question was asked whether there has been consultation with Indigenous communities </w:t>
      </w:r>
      <w:r w:rsidR="005373DC">
        <w:rPr>
          <w:bCs/>
          <w:lang w:val="en-US" w:eastAsia="en-US"/>
        </w:rPr>
        <w:t xml:space="preserve">in drafting this letter and whether there should be. It is suggested that the </w:t>
      </w:r>
      <w:r w:rsidR="00680415">
        <w:rPr>
          <w:bCs/>
          <w:lang w:val="en-US" w:eastAsia="en-US"/>
        </w:rPr>
        <w:t>correct reference to the legislation</w:t>
      </w:r>
      <w:r w:rsidR="00CD5C7E">
        <w:rPr>
          <w:bCs/>
          <w:lang w:val="en-US" w:eastAsia="en-US"/>
        </w:rPr>
        <w:t xml:space="preserve"> be inserted; Don Ford will send </w:t>
      </w:r>
      <w:r w:rsidR="00A40813">
        <w:rPr>
          <w:bCs/>
          <w:lang w:val="en-US" w:eastAsia="en-US"/>
        </w:rPr>
        <w:t xml:space="preserve">references. </w:t>
      </w:r>
    </w:p>
    <w:p w14:paraId="78D1CAD9" w14:textId="77777777" w:rsidR="00127F9C" w:rsidRDefault="00127F9C" w:rsidP="00127F9C">
      <w:pPr>
        <w:ind w:left="720"/>
        <w:jc w:val="both"/>
        <w:rPr>
          <w:rFonts w:ascii="Times New Roman" w:hAnsi="Times New Roman"/>
          <w:b/>
          <w:bCs/>
          <w:sz w:val="24"/>
          <w:u w:val="single"/>
        </w:rPr>
      </w:pPr>
    </w:p>
    <w:p w14:paraId="16AF5F98" w14:textId="6AC3C50C" w:rsidR="00127F9C" w:rsidRDefault="00127F9C" w:rsidP="00127F9C">
      <w:pPr>
        <w:ind w:left="720"/>
        <w:jc w:val="both"/>
        <w:rPr>
          <w:rFonts w:ascii="Times New Roman" w:hAnsi="Times New Roman"/>
          <w:bCs/>
          <w:sz w:val="24"/>
        </w:rPr>
      </w:pPr>
      <w:r w:rsidRPr="002374B7">
        <w:rPr>
          <w:rFonts w:ascii="Times New Roman" w:hAnsi="Times New Roman"/>
          <w:b/>
          <w:bCs/>
          <w:sz w:val="24"/>
          <w:u w:val="single"/>
        </w:rPr>
        <w:t>MOTION</w:t>
      </w:r>
      <w:r w:rsidRPr="002374B7">
        <w:rPr>
          <w:rFonts w:ascii="Times New Roman" w:hAnsi="Times New Roman"/>
          <w:bCs/>
          <w:sz w:val="24"/>
        </w:rPr>
        <w:t xml:space="preserve"> by</w:t>
      </w:r>
      <w:r>
        <w:rPr>
          <w:rFonts w:ascii="Times New Roman" w:hAnsi="Times New Roman"/>
          <w:bCs/>
          <w:sz w:val="24"/>
        </w:rPr>
        <w:t xml:space="preserve"> Don Ford / </w:t>
      </w:r>
      <w:r w:rsidRPr="00127F9C">
        <w:rPr>
          <w:rFonts w:ascii="Times New Roman" w:hAnsi="Times New Roman"/>
          <w:bCs/>
          <w:sz w:val="24"/>
        </w:rPr>
        <w:t>Jennifer (Jay) Gordon</w:t>
      </w:r>
      <w:r>
        <w:rPr>
          <w:rFonts w:ascii="Times New Roman" w:hAnsi="Times New Roman"/>
          <w:bCs/>
          <w:sz w:val="24"/>
        </w:rPr>
        <w:tab/>
      </w:r>
      <w:r>
        <w:rPr>
          <w:rFonts w:ascii="Times New Roman" w:hAnsi="Times New Roman"/>
          <w:bCs/>
          <w:sz w:val="24"/>
        </w:rPr>
        <w:tab/>
      </w:r>
      <w:r>
        <w:rPr>
          <w:rStyle w:val="normaltextrun"/>
          <w:b/>
          <w:bCs/>
          <w:color w:val="000000"/>
          <w:shd w:val="clear" w:color="auto" w:fill="FFFFFF"/>
        </w:rPr>
        <w:t>SW-SEJC-2024-</w:t>
      </w:r>
      <w:r w:rsidR="0078710C" w:rsidRPr="0078710C">
        <w:rPr>
          <w:rStyle w:val="normaltextrun"/>
          <w:b/>
          <w:bCs/>
          <w:color w:val="000000"/>
          <w:shd w:val="clear" w:color="auto" w:fill="FFFFFF"/>
        </w:rPr>
        <w:t>11</w:t>
      </w:r>
      <w:r w:rsidRPr="0078710C">
        <w:rPr>
          <w:rStyle w:val="normaltextrun"/>
          <w:b/>
          <w:bCs/>
          <w:color w:val="000000"/>
          <w:shd w:val="clear" w:color="auto" w:fill="FFFFFF"/>
        </w:rPr>
        <w:t>-1</w:t>
      </w:r>
      <w:r w:rsidR="0078710C" w:rsidRPr="0078710C">
        <w:rPr>
          <w:rStyle w:val="normaltextrun"/>
          <w:b/>
          <w:bCs/>
          <w:color w:val="000000"/>
          <w:shd w:val="clear" w:color="auto" w:fill="FFFFFF"/>
        </w:rPr>
        <w:t>9</w:t>
      </w:r>
      <w:r w:rsidRPr="0078710C">
        <w:rPr>
          <w:rStyle w:val="normaltextrun"/>
          <w:b/>
          <w:bCs/>
          <w:color w:val="000000"/>
          <w:shd w:val="clear" w:color="auto" w:fill="FFFFFF"/>
        </w:rPr>
        <w:t>-03</w:t>
      </w:r>
    </w:p>
    <w:p w14:paraId="60F2FC0B" w14:textId="125EB3B7" w:rsidR="00127F9C" w:rsidRPr="002374B7" w:rsidRDefault="00127F9C" w:rsidP="00127F9C">
      <w:pPr>
        <w:ind w:left="720"/>
        <w:jc w:val="both"/>
        <w:rPr>
          <w:rFonts w:ascii="Times New Roman" w:hAnsi="Times New Roman"/>
          <w:bCs/>
          <w:sz w:val="24"/>
        </w:rPr>
      </w:pPr>
      <w:r w:rsidRPr="002374B7">
        <w:rPr>
          <w:rFonts w:ascii="Times New Roman" w:hAnsi="Times New Roman"/>
          <w:bCs/>
          <w:sz w:val="24"/>
        </w:rPr>
        <w:t xml:space="preserve">that </w:t>
      </w:r>
      <w:r>
        <w:rPr>
          <w:rFonts w:ascii="Times New Roman" w:hAnsi="Times New Roman"/>
          <w:bCs/>
          <w:sz w:val="24"/>
        </w:rPr>
        <w:t xml:space="preserve">the Social and Ecological Justice Commission </w:t>
      </w:r>
      <w:r w:rsidRPr="00127F9C">
        <w:rPr>
          <w:rFonts w:ascii="Times New Roman" w:hAnsi="Times New Roman"/>
          <w:bCs/>
          <w:sz w:val="24"/>
        </w:rPr>
        <w:t>approve in principle the letter proposed by</w:t>
      </w:r>
      <w:r>
        <w:rPr>
          <w:rFonts w:ascii="Times New Roman" w:hAnsi="Times New Roman"/>
          <w:bCs/>
          <w:sz w:val="24"/>
        </w:rPr>
        <w:t xml:space="preserve"> </w:t>
      </w:r>
      <w:r w:rsidRPr="00127F9C">
        <w:rPr>
          <w:rFonts w:ascii="Times New Roman" w:hAnsi="Times New Roman"/>
          <w:bCs/>
          <w:sz w:val="24"/>
        </w:rPr>
        <w:t>Tina, subject to editorial amendments for clarity, and the question about consultation with indigenous communities.</w:t>
      </w:r>
    </w:p>
    <w:p w14:paraId="64BC2A2E" w14:textId="77777777" w:rsidR="00127F9C" w:rsidRPr="002374B7" w:rsidRDefault="00127F9C" w:rsidP="00127F9C">
      <w:pPr>
        <w:ind w:left="720"/>
        <w:jc w:val="both"/>
        <w:rPr>
          <w:rFonts w:ascii="Times New Roman" w:hAnsi="Times New Roman"/>
          <w:b/>
          <w:bCs/>
          <w:sz w:val="24"/>
        </w:rPr>
      </w:pPr>
      <w:r w:rsidRPr="002374B7">
        <w:rPr>
          <w:rFonts w:ascii="Times New Roman" w:hAnsi="Times New Roman"/>
          <w:b/>
          <w:bCs/>
          <w:sz w:val="24"/>
        </w:rPr>
        <w:t>MOTION</w:t>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t>CARRIED</w:t>
      </w:r>
    </w:p>
    <w:p w14:paraId="6B4034DD" w14:textId="1938F78D" w:rsidR="001A7641" w:rsidRDefault="001A7641" w:rsidP="00753B4F">
      <w:pPr>
        <w:pStyle w:val="yiv1460803579msonormal"/>
        <w:shd w:val="clear" w:color="auto" w:fill="FFFFFF"/>
        <w:spacing w:before="0" w:beforeAutospacing="0" w:after="0" w:afterAutospacing="0"/>
        <w:rPr>
          <w:bCs/>
          <w:lang w:val="en-US" w:eastAsia="en-US"/>
        </w:rPr>
      </w:pPr>
    </w:p>
    <w:p w14:paraId="397D9A0A" w14:textId="02F518C9" w:rsidR="001A7641" w:rsidRPr="001A7641" w:rsidRDefault="001A7641" w:rsidP="00753B4F">
      <w:pPr>
        <w:pStyle w:val="yiv1460803579msonormal"/>
        <w:shd w:val="clear" w:color="auto" w:fill="FFFFFF"/>
        <w:spacing w:before="0" w:beforeAutospacing="0" w:after="0" w:afterAutospacing="0"/>
        <w:rPr>
          <w:b/>
          <w:bCs/>
          <w:sz w:val="22"/>
          <w:lang w:val="en-US" w:eastAsia="en-US"/>
        </w:rPr>
      </w:pPr>
      <w:r w:rsidRPr="001A7641">
        <w:rPr>
          <w:b/>
          <w:bCs/>
          <w:sz w:val="22"/>
          <w:lang w:val="en-US" w:eastAsia="en-US"/>
        </w:rPr>
        <w:t>Contagious Hope</w:t>
      </w:r>
      <w:r w:rsidR="0075016E">
        <w:rPr>
          <w:b/>
          <w:bCs/>
          <w:sz w:val="22"/>
          <w:lang w:val="en-US" w:eastAsia="en-US"/>
        </w:rPr>
        <w:tab/>
      </w:r>
      <w:r w:rsidR="0075016E">
        <w:rPr>
          <w:b/>
          <w:bCs/>
          <w:sz w:val="22"/>
          <w:lang w:val="en-US" w:eastAsia="en-US"/>
        </w:rPr>
        <w:tab/>
      </w:r>
      <w:r w:rsidR="0075016E">
        <w:rPr>
          <w:b/>
          <w:bCs/>
          <w:sz w:val="22"/>
          <w:lang w:val="en-US" w:eastAsia="en-US"/>
        </w:rPr>
        <w:tab/>
      </w:r>
      <w:r w:rsidR="0075016E">
        <w:rPr>
          <w:b/>
          <w:bCs/>
          <w:sz w:val="22"/>
          <w:lang w:val="en-US" w:eastAsia="en-US"/>
        </w:rPr>
        <w:tab/>
      </w:r>
      <w:r w:rsidR="0075016E">
        <w:rPr>
          <w:b/>
          <w:bCs/>
          <w:sz w:val="22"/>
          <w:lang w:val="en-US" w:eastAsia="en-US"/>
        </w:rPr>
        <w:tab/>
      </w:r>
      <w:r w:rsidR="0075016E">
        <w:rPr>
          <w:b/>
          <w:bCs/>
          <w:sz w:val="22"/>
          <w:lang w:val="en-US" w:eastAsia="en-US"/>
        </w:rPr>
        <w:tab/>
      </w:r>
      <w:r w:rsidR="0075016E">
        <w:rPr>
          <w:b/>
          <w:bCs/>
          <w:sz w:val="22"/>
          <w:lang w:val="en-US" w:eastAsia="en-US"/>
        </w:rPr>
        <w:tab/>
        <w:t>Appendices 2 and 3</w:t>
      </w:r>
    </w:p>
    <w:p w14:paraId="5F337F7F" w14:textId="328B039D" w:rsidR="00A260B1" w:rsidRDefault="001166AA" w:rsidP="003B20BE">
      <w:pPr>
        <w:pStyle w:val="PlainText"/>
        <w:rPr>
          <w:rFonts w:ascii="Times New Roman" w:hAnsi="Times New Roman"/>
          <w:bCs/>
          <w:sz w:val="24"/>
        </w:rPr>
      </w:pPr>
      <w:r>
        <w:rPr>
          <w:rFonts w:ascii="Times New Roman" w:hAnsi="Times New Roman"/>
          <w:bCs/>
          <w:sz w:val="24"/>
        </w:rPr>
        <w:t>The p</w:t>
      </w:r>
      <w:r w:rsidR="001A7641" w:rsidRPr="001A7641">
        <w:rPr>
          <w:rFonts w:ascii="Times New Roman" w:hAnsi="Times New Roman"/>
          <w:bCs/>
          <w:sz w:val="24"/>
        </w:rPr>
        <w:t xml:space="preserve">roposal from </w:t>
      </w:r>
      <w:r>
        <w:rPr>
          <w:rFonts w:ascii="Times New Roman" w:hAnsi="Times New Roman"/>
          <w:bCs/>
          <w:sz w:val="24"/>
        </w:rPr>
        <w:t xml:space="preserve">Contagious </w:t>
      </w:r>
      <w:r w:rsidR="00C153F9">
        <w:rPr>
          <w:rFonts w:ascii="Times New Roman" w:hAnsi="Times New Roman"/>
          <w:bCs/>
          <w:sz w:val="24"/>
        </w:rPr>
        <w:t xml:space="preserve">Hope was deferred from last meeting until we could receive more information </w:t>
      </w:r>
      <w:r w:rsidR="001A7641" w:rsidRPr="001A7641">
        <w:rPr>
          <w:rFonts w:ascii="Times New Roman" w:hAnsi="Times New Roman"/>
          <w:bCs/>
          <w:sz w:val="24"/>
        </w:rPr>
        <w:t>(Appendix 2</w:t>
      </w:r>
      <w:r w:rsidR="00201863">
        <w:rPr>
          <w:rFonts w:ascii="Times New Roman" w:hAnsi="Times New Roman"/>
          <w:bCs/>
          <w:sz w:val="24"/>
        </w:rPr>
        <w:t xml:space="preserve">). </w:t>
      </w:r>
      <w:r w:rsidR="00B742DA">
        <w:rPr>
          <w:rFonts w:ascii="Times New Roman" w:hAnsi="Times New Roman"/>
          <w:bCs/>
          <w:sz w:val="24"/>
        </w:rPr>
        <w:t>Alexa summarized the purpose of the project</w:t>
      </w:r>
      <w:r w:rsidR="00D64DDC">
        <w:rPr>
          <w:rFonts w:ascii="Times New Roman" w:hAnsi="Times New Roman"/>
          <w:bCs/>
          <w:sz w:val="24"/>
        </w:rPr>
        <w:t xml:space="preserve"> and how</w:t>
      </w:r>
      <w:r w:rsidR="003362A0">
        <w:rPr>
          <w:rFonts w:ascii="Times New Roman" w:hAnsi="Times New Roman"/>
          <w:bCs/>
          <w:sz w:val="24"/>
        </w:rPr>
        <w:t xml:space="preserve"> the event database can be used to support individual and congregational engagement in local and regional </w:t>
      </w:r>
      <w:r w:rsidR="003B20BE">
        <w:rPr>
          <w:rFonts w:ascii="Times New Roman" w:hAnsi="Times New Roman"/>
          <w:bCs/>
          <w:sz w:val="24"/>
        </w:rPr>
        <w:t xml:space="preserve">justice work, which is part of the Commission’s mandate. </w:t>
      </w:r>
      <w:r w:rsidR="00C153F9">
        <w:rPr>
          <w:rFonts w:ascii="Times New Roman" w:hAnsi="Times New Roman"/>
          <w:bCs/>
          <w:sz w:val="24"/>
        </w:rPr>
        <w:t xml:space="preserve">Alexa consulted with Tay Moss from </w:t>
      </w:r>
      <w:proofErr w:type="spellStart"/>
      <w:r w:rsidR="00C153F9">
        <w:rPr>
          <w:rFonts w:ascii="Times New Roman" w:hAnsi="Times New Roman"/>
          <w:bCs/>
          <w:sz w:val="24"/>
        </w:rPr>
        <w:t>ChurchX</w:t>
      </w:r>
      <w:proofErr w:type="spellEnd"/>
      <w:r w:rsidR="00201863">
        <w:rPr>
          <w:rFonts w:ascii="Times New Roman" w:hAnsi="Times New Roman"/>
          <w:bCs/>
          <w:sz w:val="24"/>
        </w:rPr>
        <w:t xml:space="preserve"> and provided </w:t>
      </w:r>
      <w:r w:rsidR="00D4670B">
        <w:rPr>
          <w:rFonts w:ascii="Times New Roman" w:hAnsi="Times New Roman"/>
          <w:bCs/>
          <w:sz w:val="24"/>
        </w:rPr>
        <w:t xml:space="preserve">a detailed outline of the time and costs involved with the project (Appendix 3). </w:t>
      </w:r>
      <w:r w:rsidR="00A45850">
        <w:rPr>
          <w:rFonts w:ascii="Times New Roman" w:hAnsi="Times New Roman"/>
          <w:bCs/>
          <w:sz w:val="24"/>
        </w:rPr>
        <w:t>The request is an amount up to $4000 to cover and additional time that may be required for to fix bugs.</w:t>
      </w:r>
      <w:r w:rsidR="00B742DA">
        <w:rPr>
          <w:rFonts w:ascii="Times New Roman" w:hAnsi="Times New Roman"/>
          <w:bCs/>
          <w:sz w:val="24"/>
        </w:rPr>
        <w:t xml:space="preserve"> There was discussion about promotion and potential uptake</w:t>
      </w:r>
      <w:r w:rsidR="004B19E1">
        <w:rPr>
          <w:rFonts w:ascii="Times New Roman" w:hAnsi="Times New Roman"/>
          <w:bCs/>
          <w:sz w:val="24"/>
        </w:rPr>
        <w:t xml:space="preserve"> of the tool. Alexa has some funding for promotion</w:t>
      </w:r>
      <w:r w:rsidR="00B0722C">
        <w:rPr>
          <w:rFonts w:ascii="Times New Roman" w:hAnsi="Times New Roman"/>
          <w:bCs/>
          <w:sz w:val="24"/>
        </w:rPr>
        <w:t xml:space="preserve">. She anticipated that the UCC Foundation will be keen to promote as they have provided some funding for the project. We can use Daring Justice and plan </w:t>
      </w:r>
      <w:r w:rsidR="007B6890">
        <w:rPr>
          <w:rFonts w:ascii="Times New Roman" w:hAnsi="Times New Roman"/>
          <w:bCs/>
          <w:sz w:val="24"/>
        </w:rPr>
        <w:t xml:space="preserve">a promotional strategy at the next regional in-person event. </w:t>
      </w:r>
      <w:r w:rsidR="00C37C90">
        <w:rPr>
          <w:rFonts w:ascii="Times New Roman" w:hAnsi="Times New Roman"/>
          <w:bCs/>
          <w:sz w:val="24"/>
        </w:rPr>
        <w:t>Shawn reported that she clarified the unless Contagious Hope is a registered charity, payment would need to be made to TUCC/</w:t>
      </w:r>
      <w:r w:rsidR="003B20BE">
        <w:rPr>
          <w:rFonts w:ascii="Times New Roman" w:hAnsi="Times New Roman"/>
          <w:bCs/>
          <w:sz w:val="24"/>
        </w:rPr>
        <w:t xml:space="preserve"> </w:t>
      </w:r>
      <w:proofErr w:type="spellStart"/>
      <w:r w:rsidR="00C37C90">
        <w:rPr>
          <w:rFonts w:ascii="Times New Roman" w:hAnsi="Times New Roman"/>
          <w:bCs/>
          <w:sz w:val="24"/>
        </w:rPr>
        <w:t>ChurchX</w:t>
      </w:r>
      <w:proofErr w:type="spellEnd"/>
      <w:r w:rsidR="00C37C90">
        <w:rPr>
          <w:rFonts w:ascii="Times New Roman" w:hAnsi="Times New Roman"/>
          <w:bCs/>
          <w:sz w:val="24"/>
        </w:rPr>
        <w:t xml:space="preserve"> </w:t>
      </w:r>
      <w:r w:rsidR="00A260B1">
        <w:rPr>
          <w:rFonts w:ascii="Times New Roman" w:hAnsi="Times New Roman"/>
          <w:bCs/>
          <w:sz w:val="24"/>
        </w:rPr>
        <w:t xml:space="preserve">should the commission choose to invest in the project. </w:t>
      </w:r>
    </w:p>
    <w:p w14:paraId="2D90D6AF" w14:textId="2888B52B" w:rsidR="00F05787" w:rsidRDefault="00F05787" w:rsidP="001A7641">
      <w:pPr>
        <w:shd w:val="clear" w:color="auto" w:fill="FFFFFF"/>
        <w:rPr>
          <w:rFonts w:ascii="Times New Roman" w:hAnsi="Times New Roman"/>
          <w:bCs/>
          <w:sz w:val="24"/>
        </w:rPr>
      </w:pPr>
    </w:p>
    <w:p w14:paraId="16404A53" w14:textId="24B5E1C2" w:rsidR="00F05787" w:rsidRDefault="00F05787" w:rsidP="00F05787">
      <w:pPr>
        <w:ind w:left="720"/>
        <w:jc w:val="both"/>
        <w:rPr>
          <w:rFonts w:ascii="Times New Roman" w:hAnsi="Times New Roman"/>
          <w:bCs/>
          <w:sz w:val="24"/>
        </w:rPr>
      </w:pPr>
      <w:r w:rsidRPr="002374B7">
        <w:rPr>
          <w:rFonts w:ascii="Times New Roman" w:hAnsi="Times New Roman"/>
          <w:b/>
          <w:bCs/>
          <w:sz w:val="24"/>
          <w:u w:val="single"/>
        </w:rPr>
        <w:t>MOTION</w:t>
      </w:r>
      <w:r w:rsidRPr="002374B7">
        <w:rPr>
          <w:rFonts w:ascii="Times New Roman" w:hAnsi="Times New Roman"/>
          <w:bCs/>
          <w:sz w:val="24"/>
        </w:rPr>
        <w:t xml:space="preserve"> by</w:t>
      </w:r>
      <w:r>
        <w:rPr>
          <w:rFonts w:ascii="Times New Roman" w:hAnsi="Times New Roman"/>
          <w:bCs/>
          <w:sz w:val="24"/>
        </w:rPr>
        <w:t xml:space="preserve"> </w:t>
      </w:r>
      <w:r w:rsidRPr="00127F9C">
        <w:rPr>
          <w:rFonts w:ascii="Times New Roman" w:hAnsi="Times New Roman"/>
          <w:bCs/>
          <w:sz w:val="24"/>
        </w:rPr>
        <w:t>Jennifer (Jay) Gordon</w:t>
      </w:r>
      <w:r>
        <w:rPr>
          <w:rFonts w:ascii="Times New Roman" w:hAnsi="Times New Roman"/>
          <w:bCs/>
          <w:sz w:val="24"/>
        </w:rPr>
        <w:t xml:space="preserve"> / Don Ford</w:t>
      </w:r>
      <w:r>
        <w:rPr>
          <w:rFonts w:ascii="Times New Roman" w:hAnsi="Times New Roman"/>
          <w:bCs/>
          <w:sz w:val="24"/>
        </w:rPr>
        <w:tab/>
      </w:r>
      <w:r>
        <w:rPr>
          <w:rFonts w:ascii="Times New Roman" w:hAnsi="Times New Roman"/>
          <w:bCs/>
          <w:sz w:val="24"/>
        </w:rPr>
        <w:tab/>
      </w:r>
      <w:r>
        <w:rPr>
          <w:rStyle w:val="normaltextrun"/>
          <w:b/>
          <w:bCs/>
          <w:color w:val="000000"/>
          <w:shd w:val="clear" w:color="auto" w:fill="FFFFFF"/>
        </w:rPr>
        <w:t>SW-SEJC-2024-</w:t>
      </w:r>
      <w:r w:rsidR="0078710C" w:rsidRPr="0078710C">
        <w:rPr>
          <w:rStyle w:val="normaltextrun"/>
          <w:b/>
          <w:bCs/>
          <w:color w:val="000000"/>
          <w:shd w:val="clear" w:color="auto" w:fill="FFFFFF"/>
        </w:rPr>
        <w:t>11</w:t>
      </w:r>
      <w:r w:rsidRPr="0078710C">
        <w:rPr>
          <w:rStyle w:val="normaltextrun"/>
          <w:b/>
          <w:bCs/>
          <w:color w:val="000000"/>
          <w:shd w:val="clear" w:color="auto" w:fill="FFFFFF"/>
        </w:rPr>
        <w:t>-1</w:t>
      </w:r>
      <w:r w:rsidR="0078710C" w:rsidRPr="0078710C">
        <w:rPr>
          <w:rStyle w:val="normaltextrun"/>
          <w:b/>
          <w:bCs/>
          <w:color w:val="000000"/>
          <w:shd w:val="clear" w:color="auto" w:fill="FFFFFF"/>
        </w:rPr>
        <w:t>9</w:t>
      </w:r>
      <w:r w:rsidRPr="0078710C">
        <w:rPr>
          <w:rStyle w:val="normaltextrun"/>
          <w:b/>
          <w:bCs/>
          <w:color w:val="000000"/>
          <w:shd w:val="clear" w:color="auto" w:fill="FFFFFF"/>
        </w:rPr>
        <w:t>-0</w:t>
      </w:r>
      <w:r w:rsidR="001C1047" w:rsidRPr="0078710C">
        <w:rPr>
          <w:rStyle w:val="normaltextrun"/>
          <w:b/>
          <w:bCs/>
          <w:color w:val="000000"/>
          <w:shd w:val="clear" w:color="auto" w:fill="FFFFFF"/>
        </w:rPr>
        <w:t>4</w:t>
      </w:r>
    </w:p>
    <w:p w14:paraId="7CCC30CC" w14:textId="382C5696" w:rsidR="00F05787" w:rsidRDefault="00F05787" w:rsidP="00F05787">
      <w:pPr>
        <w:ind w:left="720"/>
        <w:jc w:val="both"/>
        <w:rPr>
          <w:rFonts w:ascii="Times New Roman" w:hAnsi="Times New Roman"/>
          <w:bCs/>
          <w:sz w:val="24"/>
        </w:rPr>
      </w:pPr>
      <w:r w:rsidRPr="002374B7">
        <w:rPr>
          <w:rFonts w:ascii="Times New Roman" w:hAnsi="Times New Roman"/>
          <w:bCs/>
          <w:sz w:val="24"/>
        </w:rPr>
        <w:lastRenderedPageBreak/>
        <w:t xml:space="preserve">that </w:t>
      </w:r>
      <w:r>
        <w:rPr>
          <w:rFonts w:ascii="Times New Roman" w:hAnsi="Times New Roman"/>
          <w:bCs/>
          <w:sz w:val="24"/>
        </w:rPr>
        <w:t>a</w:t>
      </w:r>
      <w:r w:rsidRPr="00F05787">
        <w:rPr>
          <w:rFonts w:ascii="Times New Roman" w:hAnsi="Times New Roman"/>
          <w:bCs/>
          <w:sz w:val="24"/>
        </w:rPr>
        <w:t xml:space="preserve">s a pilot project to enhance communication and engagement with justice issues in </w:t>
      </w:r>
      <w:r>
        <w:rPr>
          <w:rFonts w:ascii="Times New Roman" w:hAnsi="Times New Roman"/>
          <w:bCs/>
          <w:sz w:val="24"/>
        </w:rPr>
        <w:t>S</w:t>
      </w:r>
      <w:r w:rsidRPr="00F05787">
        <w:rPr>
          <w:rFonts w:ascii="Times New Roman" w:hAnsi="Times New Roman"/>
          <w:bCs/>
          <w:sz w:val="24"/>
        </w:rPr>
        <w:t xml:space="preserve">hining </w:t>
      </w:r>
      <w:r>
        <w:rPr>
          <w:rFonts w:ascii="Times New Roman" w:hAnsi="Times New Roman"/>
          <w:bCs/>
          <w:sz w:val="24"/>
        </w:rPr>
        <w:t>W</w:t>
      </w:r>
      <w:r w:rsidRPr="00F05787">
        <w:rPr>
          <w:rFonts w:ascii="Times New Roman" w:hAnsi="Times New Roman"/>
          <w:bCs/>
          <w:sz w:val="24"/>
        </w:rPr>
        <w:t>aters</w:t>
      </w:r>
      <w:r>
        <w:rPr>
          <w:rFonts w:ascii="Times New Roman" w:hAnsi="Times New Roman"/>
          <w:bCs/>
          <w:sz w:val="24"/>
        </w:rPr>
        <w:t xml:space="preserve"> </w:t>
      </w:r>
      <w:r w:rsidRPr="00F05787">
        <w:rPr>
          <w:rFonts w:ascii="Times New Roman" w:hAnsi="Times New Roman"/>
          <w:bCs/>
          <w:sz w:val="24"/>
        </w:rPr>
        <w:t>Region</w:t>
      </w:r>
      <w:r>
        <w:rPr>
          <w:rFonts w:ascii="Times New Roman" w:hAnsi="Times New Roman"/>
          <w:bCs/>
          <w:sz w:val="24"/>
        </w:rPr>
        <w:t xml:space="preserve">al Council, </w:t>
      </w:r>
      <w:r w:rsidR="00A260B1">
        <w:rPr>
          <w:rFonts w:ascii="Times New Roman" w:hAnsi="Times New Roman"/>
          <w:bCs/>
          <w:sz w:val="24"/>
        </w:rPr>
        <w:t>t</w:t>
      </w:r>
      <w:r w:rsidRPr="00F05787">
        <w:rPr>
          <w:rFonts w:ascii="Times New Roman" w:hAnsi="Times New Roman"/>
          <w:bCs/>
          <w:sz w:val="24"/>
        </w:rPr>
        <w:t>he S</w:t>
      </w:r>
      <w:r>
        <w:rPr>
          <w:rFonts w:ascii="Times New Roman" w:hAnsi="Times New Roman"/>
          <w:bCs/>
          <w:sz w:val="24"/>
        </w:rPr>
        <w:t>ocial and Ecological Justice Commission p</w:t>
      </w:r>
      <w:r w:rsidRPr="00F05787">
        <w:rPr>
          <w:rFonts w:ascii="Times New Roman" w:hAnsi="Times New Roman"/>
          <w:bCs/>
          <w:sz w:val="24"/>
        </w:rPr>
        <w:t>artner with T</w:t>
      </w:r>
      <w:r w:rsidR="00213384">
        <w:rPr>
          <w:rFonts w:ascii="Times New Roman" w:hAnsi="Times New Roman"/>
          <w:bCs/>
          <w:sz w:val="24"/>
        </w:rPr>
        <w:t>UCC (</w:t>
      </w:r>
      <w:proofErr w:type="spellStart"/>
      <w:r w:rsidRPr="00F05787">
        <w:rPr>
          <w:rFonts w:ascii="Times New Roman" w:hAnsi="Times New Roman"/>
          <w:bCs/>
          <w:sz w:val="24"/>
        </w:rPr>
        <w:t>ChurchX</w:t>
      </w:r>
      <w:proofErr w:type="spellEnd"/>
      <w:r w:rsidR="00213384">
        <w:rPr>
          <w:rFonts w:ascii="Times New Roman" w:hAnsi="Times New Roman"/>
          <w:bCs/>
          <w:sz w:val="24"/>
        </w:rPr>
        <w:t>)</w:t>
      </w:r>
      <w:r>
        <w:rPr>
          <w:rFonts w:ascii="Times New Roman" w:hAnsi="Times New Roman"/>
          <w:bCs/>
          <w:sz w:val="24"/>
        </w:rPr>
        <w:t xml:space="preserve"> a</w:t>
      </w:r>
      <w:r w:rsidRPr="00F05787">
        <w:rPr>
          <w:rFonts w:ascii="Times New Roman" w:hAnsi="Times New Roman"/>
          <w:bCs/>
          <w:sz w:val="24"/>
        </w:rPr>
        <w:t xml:space="preserve">nd </w:t>
      </w:r>
      <w:r w:rsidR="00213384">
        <w:rPr>
          <w:rFonts w:ascii="Times New Roman" w:hAnsi="Times New Roman"/>
          <w:bCs/>
          <w:sz w:val="24"/>
        </w:rPr>
        <w:t>C</w:t>
      </w:r>
      <w:r w:rsidRPr="00F05787">
        <w:rPr>
          <w:rFonts w:ascii="Times New Roman" w:hAnsi="Times New Roman"/>
          <w:bCs/>
          <w:sz w:val="24"/>
        </w:rPr>
        <w:t xml:space="preserve">ontagious </w:t>
      </w:r>
      <w:r w:rsidR="00213384">
        <w:rPr>
          <w:rFonts w:ascii="Times New Roman" w:hAnsi="Times New Roman"/>
          <w:bCs/>
          <w:sz w:val="24"/>
        </w:rPr>
        <w:t>H</w:t>
      </w:r>
      <w:r w:rsidRPr="00F05787">
        <w:rPr>
          <w:rFonts w:ascii="Times New Roman" w:hAnsi="Times New Roman"/>
          <w:bCs/>
          <w:sz w:val="24"/>
        </w:rPr>
        <w:t xml:space="preserve">ope to support the development of the </w:t>
      </w:r>
      <w:r w:rsidR="00213384">
        <w:rPr>
          <w:rFonts w:ascii="Times New Roman" w:hAnsi="Times New Roman"/>
          <w:bCs/>
          <w:sz w:val="24"/>
        </w:rPr>
        <w:t>C</w:t>
      </w:r>
      <w:r w:rsidRPr="00F05787">
        <w:rPr>
          <w:rFonts w:ascii="Times New Roman" w:hAnsi="Times New Roman"/>
          <w:bCs/>
          <w:sz w:val="24"/>
        </w:rPr>
        <w:t>ontagious Hope event data base with up to $4,000</w:t>
      </w:r>
      <w:r>
        <w:rPr>
          <w:rFonts w:ascii="Times New Roman" w:hAnsi="Times New Roman"/>
          <w:bCs/>
          <w:sz w:val="24"/>
        </w:rPr>
        <w:t xml:space="preserve"> </w:t>
      </w:r>
      <w:r w:rsidRPr="00F05787">
        <w:rPr>
          <w:rFonts w:ascii="Times New Roman" w:hAnsi="Times New Roman"/>
          <w:bCs/>
          <w:sz w:val="24"/>
        </w:rPr>
        <w:t xml:space="preserve">from </w:t>
      </w:r>
      <w:r w:rsidR="00FE36AB">
        <w:rPr>
          <w:rFonts w:ascii="Times New Roman" w:hAnsi="Times New Roman"/>
          <w:bCs/>
          <w:sz w:val="24"/>
        </w:rPr>
        <w:t xml:space="preserve">unspent budget of the Commission. </w:t>
      </w:r>
    </w:p>
    <w:p w14:paraId="53ABC220" w14:textId="6655989A" w:rsidR="00F05787" w:rsidRPr="002374B7" w:rsidRDefault="00F05787" w:rsidP="00F05787">
      <w:pPr>
        <w:ind w:left="720"/>
        <w:jc w:val="both"/>
        <w:rPr>
          <w:rFonts w:ascii="Times New Roman" w:hAnsi="Times New Roman"/>
          <w:b/>
          <w:bCs/>
          <w:sz w:val="24"/>
        </w:rPr>
      </w:pPr>
      <w:r w:rsidRPr="002374B7">
        <w:rPr>
          <w:rFonts w:ascii="Times New Roman" w:hAnsi="Times New Roman"/>
          <w:b/>
          <w:bCs/>
          <w:sz w:val="24"/>
        </w:rPr>
        <w:t>MOTION</w:t>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t>CARRIED</w:t>
      </w:r>
    </w:p>
    <w:p w14:paraId="1F4844FB" w14:textId="77777777" w:rsidR="003B20BE" w:rsidRDefault="003B20BE" w:rsidP="001A7641">
      <w:pPr>
        <w:shd w:val="clear" w:color="auto" w:fill="FFFFFF"/>
        <w:rPr>
          <w:rFonts w:ascii="Times New Roman" w:hAnsi="Times New Roman"/>
          <w:bCs/>
          <w:sz w:val="24"/>
        </w:rPr>
      </w:pPr>
    </w:p>
    <w:p w14:paraId="1F9AF1F0" w14:textId="67AE282D" w:rsidR="00F05787" w:rsidRDefault="00CD2F1C" w:rsidP="001A7641">
      <w:pPr>
        <w:shd w:val="clear" w:color="auto" w:fill="FFFFFF"/>
        <w:rPr>
          <w:rFonts w:ascii="Times New Roman" w:hAnsi="Times New Roman"/>
          <w:bCs/>
          <w:sz w:val="24"/>
        </w:rPr>
      </w:pPr>
      <w:r>
        <w:rPr>
          <w:rFonts w:ascii="Times New Roman" w:hAnsi="Times New Roman"/>
          <w:bCs/>
          <w:sz w:val="24"/>
        </w:rPr>
        <w:t>Alexa will request TUCC to prepare and invoice for SEJC.</w:t>
      </w:r>
    </w:p>
    <w:p w14:paraId="75F56CEF" w14:textId="77777777" w:rsidR="001A7641" w:rsidRPr="001A7641" w:rsidRDefault="001A7641" w:rsidP="00753B4F">
      <w:pPr>
        <w:pStyle w:val="yiv1460803579msonormal"/>
        <w:shd w:val="clear" w:color="auto" w:fill="FFFFFF"/>
        <w:spacing w:before="0" w:beforeAutospacing="0" w:after="0" w:afterAutospacing="0"/>
        <w:rPr>
          <w:bCs/>
          <w:lang w:val="en-US" w:eastAsia="en-US"/>
        </w:rPr>
      </w:pPr>
    </w:p>
    <w:p w14:paraId="6E3180C4" w14:textId="5B27A162" w:rsidR="001A7641" w:rsidRPr="00753B4F" w:rsidRDefault="00753B4F" w:rsidP="00753B4F">
      <w:pPr>
        <w:pStyle w:val="yiv1460803579msonormal"/>
        <w:shd w:val="clear" w:color="auto" w:fill="FFFFFF"/>
        <w:spacing w:before="0" w:beforeAutospacing="0" w:after="0" w:afterAutospacing="0"/>
        <w:rPr>
          <w:b/>
          <w:bCs/>
          <w:sz w:val="22"/>
          <w:lang w:val="en-US" w:eastAsia="en-US"/>
        </w:rPr>
      </w:pPr>
      <w:r w:rsidRPr="00753B4F">
        <w:rPr>
          <w:b/>
          <w:bCs/>
          <w:sz w:val="22"/>
          <w:lang w:val="en-US" w:eastAsia="en-US"/>
        </w:rPr>
        <w:t>Microgrants</w:t>
      </w:r>
    </w:p>
    <w:p w14:paraId="3470EC6C" w14:textId="439A17E2" w:rsidR="00753B4F" w:rsidRPr="0041603A" w:rsidRDefault="00753B4F" w:rsidP="00753B4F">
      <w:pPr>
        <w:pStyle w:val="yiv1460803579msonormal"/>
        <w:numPr>
          <w:ilvl w:val="0"/>
          <w:numId w:val="27"/>
        </w:numPr>
        <w:shd w:val="clear" w:color="auto" w:fill="FFFFFF"/>
        <w:spacing w:before="0" w:beforeAutospacing="0" w:after="0" w:afterAutospacing="0"/>
        <w:rPr>
          <w:sz w:val="22"/>
          <w:lang w:val="en-US" w:eastAsia="en-US"/>
        </w:rPr>
      </w:pPr>
      <w:r w:rsidRPr="00753B4F">
        <w:rPr>
          <w:b/>
          <w:bCs/>
          <w:sz w:val="22"/>
          <w:lang w:val="en-US" w:eastAsia="en-US"/>
        </w:rPr>
        <w:t>Leading from the Heart</w:t>
      </w:r>
      <w:r w:rsidR="001A7641">
        <w:rPr>
          <w:b/>
          <w:bCs/>
          <w:sz w:val="22"/>
          <w:lang w:val="en-US" w:eastAsia="en-US"/>
        </w:rPr>
        <w:t xml:space="preserve"> </w:t>
      </w:r>
      <w:r w:rsidR="001A7641" w:rsidRPr="0041603A">
        <w:rPr>
          <w:sz w:val="22"/>
          <w:lang w:val="en-US" w:eastAsia="en-US"/>
        </w:rPr>
        <w:t>(Jay)</w:t>
      </w:r>
    </w:p>
    <w:p w14:paraId="50CC0C34" w14:textId="4E6B814A" w:rsidR="001F54C4" w:rsidRPr="001F54C4" w:rsidRDefault="00F05787" w:rsidP="0041603A">
      <w:pPr>
        <w:pStyle w:val="yiv1460803579msonormal"/>
        <w:shd w:val="clear" w:color="auto" w:fill="FFFFFF"/>
        <w:spacing w:before="0" w:beforeAutospacing="0" w:after="0" w:afterAutospacing="0"/>
        <w:ind w:firstLine="360"/>
      </w:pPr>
      <w:r>
        <w:t xml:space="preserve">No report. </w:t>
      </w:r>
    </w:p>
    <w:p w14:paraId="4F63C919" w14:textId="5B90F8CF" w:rsidR="000901A7" w:rsidRPr="002F1FEB" w:rsidRDefault="00753B4F" w:rsidP="00753B4F">
      <w:pPr>
        <w:pStyle w:val="yiv1460803579msonormal"/>
        <w:numPr>
          <w:ilvl w:val="0"/>
          <w:numId w:val="27"/>
        </w:numPr>
        <w:shd w:val="clear" w:color="auto" w:fill="FFFFFF"/>
        <w:spacing w:before="0" w:beforeAutospacing="0" w:after="0" w:afterAutospacing="0"/>
        <w:rPr>
          <w:b/>
          <w:color w:val="000000"/>
          <w:lang w:eastAsia="en-US"/>
        </w:rPr>
      </w:pPr>
      <w:r w:rsidRPr="00753B4F">
        <w:rPr>
          <w:b/>
          <w:color w:val="000000"/>
          <w:lang w:eastAsia="en-US"/>
        </w:rPr>
        <w:t>Environmental and Social Justice</w:t>
      </w:r>
      <w:r w:rsidR="001A7641">
        <w:rPr>
          <w:b/>
          <w:color w:val="000000"/>
          <w:lang w:eastAsia="en-US"/>
        </w:rPr>
        <w:t xml:space="preserve"> </w:t>
      </w:r>
      <w:r w:rsidR="001A7641" w:rsidRPr="0041603A">
        <w:rPr>
          <w:bCs/>
          <w:color w:val="000000"/>
          <w:lang w:eastAsia="en-US"/>
        </w:rPr>
        <w:t>(Jay/ Irene)</w:t>
      </w:r>
    </w:p>
    <w:p w14:paraId="73696804" w14:textId="510857F0" w:rsidR="002F1FEB" w:rsidRPr="002F1FEB" w:rsidRDefault="002F1FEB" w:rsidP="002F1FEB">
      <w:pPr>
        <w:pStyle w:val="yiv1460803579msonormal"/>
        <w:shd w:val="clear" w:color="auto" w:fill="FFFFFF"/>
        <w:spacing w:before="0" w:beforeAutospacing="0" w:after="0" w:afterAutospacing="0"/>
        <w:ind w:left="360"/>
        <w:rPr>
          <w:bCs/>
          <w:color w:val="000000"/>
          <w:lang w:eastAsia="en-US"/>
        </w:rPr>
      </w:pPr>
      <w:r>
        <w:rPr>
          <w:bCs/>
          <w:color w:val="000000"/>
          <w:lang w:eastAsia="en-US"/>
        </w:rPr>
        <w:t xml:space="preserve">Irene will send the revised reply received from Temperance to Jay, who will </w:t>
      </w:r>
      <w:r w:rsidR="00012FB2">
        <w:rPr>
          <w:bCs/>
          <w:color w:val="000000"/>
          <w:lang w:eastAsia="en-US"/>
        </w:rPr>
        <w:t xml:space="preserve">follow up with their contact and try and firm up the application. </w:t>
      </w:r>
    </w:p>
    <w:p w14:paraId="6C6EB116" w14:textId="77777777" w:rsidR="001C1047" w:rsidRDefault="001C1047" w:rsidP="001C1047">
      <w:pPr>
        <w:pStyle w:val="ListParagraph"/>
        <w:jc w:val="both"/>
        <w:rPr>
          <w:rFonts w:ascii="Times New Roman" w:hAnsi="Times New Roman"/>
          <w:b/>
          <w:bCs/>
          <w:sz w:val="24"/>
          <w:u w:val="single"/>
        </w:rPr>
      </w:pPr>
    </w:p>
    <w:p w14:paraId="74B1E1E2" w14:textId="27CC1053" w:rsidR="001C1047" w:rsidRPr="00012FB2" w:rsidRDefault="001C1047" w:rsidP="001C1047">
      <w:pPr>
        <w:pStyle w:val="ListParagraph"/>
        <w:jc w:val="both"/>
        <w:rPr>
          <w:rFonts w:ascii="Times New Roman" w:hAnsi="Times New Roman"/>
          <w:bCs/>
          <w:sz w:val="24"/>
        </w:rPr>
      </w:pPr>
      <w:r w:rsidRPr="001C1047">
        <w:rPr>
          <w:rFonts w:ascii="Times New Roman" w:hAnsi="Times New Roman"/>
          <w:b/>
          <w:bCs/>
          <w:sz w:val="24"/>
          <w:u w:val="single"/>
        </w:rPr>
        <w:t>MOTION</w:t>
      </w:r>
      <w:r w:rsidRPr="001C1047">
        <w:rPr>
          <w:rFonts w:ascii="Times New Roman" w:hAnsi="Times New Roman"/>
          <w:bCs/>
          <w:sz w:val="24"/>
        </w:rPr>
        <w:t xml:space="preserve"> </w:t>
      </w:r>
      <w:r w:rsidRPr="00012FB2">
        <w:rPr>
          <w:rFonts w:ascii="Times New Roman" w:hAnsi="Times New Roman"/>
          <w:bCs/>
          <w:sz w:val="24"/>
        </w:rPr>
        <w:t xml:space="preserve">by </w:t>
      </w:r>
      <w:r w:rsidRPr="00012FB2">
        <w:rPr>
          <w:rFonts w:ascii="Times New Roman" w:hAnsi="Times New Roman"/>
          <w:sz w:val="24"/>
        </w:rPr>
        <w:t>Irene Green</w:t>
      </w:r>
      <w:r w:rsidRPr="00012FB2">
        <w:rPr>
          <w:rFonts w:ascii="Times New Roman" w:hAnsi="Times New Roman"/>
          <w:bCs/>
          <w:sz w:val="24"/>
        </w:rPr>
        <w:t>/ Don Ford</w:t>
      </w:r>
      <w:r w:rsidRPr="00012FB2">
        <w:rPr>
          <w:rFonts w:ascii="Times New Roman" w:hAnsi="Times New Roman"/>
          <w:bCs/>
          <w:sz w:val="24"/>
        </w:rPr>
        <w:tab/>
      </w:r>
      <w:r w:rsidRPr="00012FB2">
        <w:rPr>
          <w:rFonts w:ascii="Times New Roman" w:hAnsi="Times New Roman"/>
          <w:bCs/>
          <w:sz w:val="24"/>
        </w:rPr>
        <w:tab/>
      </w:r>
      <w:r w:rsidR="00D37644">
        <w:rPr>
          <w:rFonts w:ascii="Times New Roman" w:hAnsi="Times New Roman"/>
          <w:bCs/>
          <w:sz w:val="24"/>
        </w:rPr>
        <w:tab/>
      </w:r>
      <w:r w:rsidR="00D37644">
        <w:rPr>
          <w:rFonts w:ascii="Times New Roman" w:hAnsi="Times New Roman"/>
          <w:bCs/>
          <w:sz w:val="24"/>
        </w:rPr>
        <w:tab/>
      </w:r>
      <w:r w:rsidRPr="00012FB2">
        <w:rPr>
          <w:rStyle w:val="normaltextrun"/>
          <w:rFonts w:ascii="Times New Roman" w:hAnsi="Times New Roman"/>
          <w:b/>
          <w:bCs/>
          <w:color w:val="000000"/>
          <w:sz w:val="24"/>
          <w:shd w:val="clear" w:color="auto" w:fill="FFFFFF"/>
        </w:rPr>
        <w:t>SW-SEJC-2024-</w:t>
      </w:r>
      <w:r w:rsidR="0078710C" w:rsidRPr="0078710C">
        <w:rPr>
          <w:rStyle w:val="normaltextrun"/>
          <w:rFonts w:ascii="Times New Roman" w:hAnsi="Times New Roman"/>
          <w:b/>
          <w:bCs/>
          <w:color w:val="000000"/>
          <w:sz w:val="24"/>
          <w:shd w:val="clear" w:color="auto" w:fill="FFFFFF"/>
        </w:rPr>
        <w:t>11</w:t>
      </w:r>
      <w:r w:rsidRPr="0078710C">
        <w:rPr>
          <w:rStyle w:val="normaltextrun"/>
          <w:rFonts w:ascii="Times New Roman" w:hAnsi="Times New Roman"/>
          <w:b/>
          <w:bCs/>
          <w:color w:val="000000"/>
          <w:sz w:val="24"/>
          <w:shd w:val="clear" w:color="auto" w:fill="FFFFFF"/>
        </w:rPr>
        <w:t>-1</w:t>
      </w:r>
      <w:r w:rsidR="0078710C" w:rsidRPr="0078710C">
        <w:rPr>
          <w:rStyle w:val="normaltextrun"/>
          <w:rFonts w:ascii="Times New Roman" w:hAnsi="Times New Roman"/>
          <w:b/>
          <w:bCs/>
          <w:color w:val="000000"/>
          <w:sz w:val="24"/>
          <w:shd w:val="clear" w:color="auto" w:fill="FFFFFF"/>
        </w:rPr>
        <w:t>9</w:t>
      </w:r>
      <w:r w:rsidRPr="0078710C">
        <w:rPr>
          <w:rStyle w:val="normaltextrun"/>
          <w:rFonts w:ascii="Times New Roman" w:hAnsi="Times New Roman"/>
          <w:b/>
          <w:bCs/>
          <w:color w:val="000000"/>
          <w:sz w:val="24"/>
          <w:shd w:val="clear" w:color="auto" w:fill="FFFFFF"/>
        </w:rPr>
        <w:t>-05</w:t>
      </w:r>
    </w:p>
    <w:p w14:paraId="097B4CD9" w14:textId="6EC7B79E" w:rsidR="001C1047" w:rsidRPr="00012FB2" w:rsidRDefault="001C1047" w:rsidP="001C1047">
      <w:pPr>
        <w:pStyle w:val="ListParagraph"/>
        <w:jc w:val="both"/>
        <w:rPr>
          <w:rFonts w:ascii="Times New Roman" w:hAnsi="Times New Roman"/>
          <w:sz w:val="24"/>
        </w:rPr>
      </w:pPr>
      <w:r w:rsidRPr="00012FB2">
        <w:rPr>
          <w:rFonts w:ascii="Times New Roman" w:hAnsi="Times New Roman"/>
          <w:sz w:val="24"/>
        </w:rPr>
        <w:t xml:space="preserve">that </w:t>
      </w:r>
      <w:r w:rsidR="00E708E4">
        <w:rPr>
          <w:rFonts w:ascii="Times New Roman" w:hAnsi="Times New Roman"/>
          <w:sz w:val="24"/>
        </w:rPr>
        <w:t xml:space="preserve">the Commission refer </w:t>
      </w:r>
      <w:r w:rsidRPr="00012FB2">
        <w:rPr>
          <w:rFonts w:ascii="Times New Roman" w:hAnsi="Times New Roman"/>
          <w:sz w:val="24"/>
        </w:rPr>
        <w:t xml:space="preserve">the </w:t>
      </w:r>
      <w:r w:rsidR="00012FB2">
        <w:rPr>
          <w:rFonts w:ascii="Times New Roman" w:hAnsi="Times New Roman"/>
          <w:sz w:val="24"/>
        </w:rPr>
        <w:t>application from</w:t>
      </w:r>
      <w:r w:rsidR="00E708E4">
        <w:rPr>
          <w:rFonts w:ascii="Times New Roman" w:hAnsi="Times New Roman"/>
          <w:sz w:val="24"/>
        </w:rPr>
        <w:t xml:space="preserve"> </w:t>
      </w:r>
      <w:r w:rsidR="00012FB2">
        <w:rPr>
          <w:rFonts w:ascii="Times New Roman" w:hAnsi="Times New Roman"/>
          <w:sz w:val="24"/>
        </w:rPr>
        <w:t xml:space="preserve">Temperance </w:t>
      </w:r>
      <w:r w:rsidR="00E55CD9">
        <w:rPr>
          <w:rFonts w:ascii="Times New Roman" w:hAnsi="Times New Roman"/>
          <w:sz w:val="24"/>
        </w:rPr>
        <w:t xml:space="preserve">to the </w:t>
      </w:r>
      <w:r w:rsidRPr="00012FB2">
        <w:rPr>
          <w:rFonts w:ascii="Times New Roman" w:hAnsi="Times New Roman"/>
          <w:sz w:val="24"/>
        </w:rPr>
        <w:t xml:space="preserve">Ecological Subcommittee </w:t>
      </w:r>
      <w:r w:rsidR="00E55CD9">
        <w:rPr>
          <w:rFonts w:ascii="Times New Roman" w:hAnsi="Times New Roman"/>
          <w:sz w:val="24"/>
        </w:rPr>
        <w:t xml:space="preserve">to </w:t>
      </w:r>
      <w:r w:rsidRPr="00012FB2">
        <w:rPr>
          <w:rFonts w:ascii="Times New Roman" w:hAnsi="Times New Roman"/>
          <w:sz w:val="24"/>
        </w:rPr>
        <w:t xml:space="preserve">work with the applicant group, </w:t>
      </w:r>
      <w:r w:rsidR="00E55CD9">
        <w:rPr>
          <w:rFonts w:ascii="Times New Roman" w:hAnsi="Times New Roman"/>
          <w:sz w:val="24"/>
        </w:rPr>
        <w:t xml:space="preserve">and </w:t>
      </w:r>
      <w:r w:rsidR="005940CB">
        <w:rPr>
          <w:rFonts w:ascii="Times New Roman" w:hAnsi="Times New Roman"/>
          <w:sz w:val="24"/>
        </w:rPr>
        <w:t xml:space="preserve">have the authority to </w:t>
      </w:r>
      <w:r w:rsidRPr="00012FB2">
        <w:rPr>
          <w:rFonts w:ascii="Times New Roman" w:hAnsi="Times New Roman"/>
          <w:sz w:val="24"/>
        </w:rPr>
        <w:t>approve the</w:t>
      </w:r>
      <w:r w:rsidR="005940CB">
        <w:rPr>
          <w:rFonts w:ascii="Times New Roman" w:hAnsi="Times New Roman"/>
          <w:sz w:val="24"/>
        </w:rPr>
        <w:t xml:space="preserve"> microgrant </w:t>
      </w:r>
      <w:r w:rsidRPr="00012FB2">
        <w:rPr>
          <w:rFonts w:ascii="Times New Roman" w:hAnsi="Times New Roman"/>
          <w:sz w:val="24"/>
        </w:rPr>
        <w:t xml:space="preserve">application </w:t>
      </w:r>
      <w:r w:rsidR="005940CB">
        <w:rPr>
          <w:rFonts w:ascii="Times New Roman" w:hAnsi="Times New Roman"/>
          <w:sz w:val="24"/>
        </w:rPr>
        <w:t>when they are satisfied</w:t>
      </w:r>
      <w:r w:rsidR="00F32D12">
        <w:rPr>
          <w:rFonts w:ascii="Times New Roman" w:hAnsi="Times New Roman"/>
          <w:sz w:val="24"/>
        </w:rPr>
        <w:t xml:space="preserve"> with the </w:t>
      </w:r>
      <w:r w:rsidR="00351A72">
        <w:rPr>
          <w:rFonts w:ascii="Times New Roman" w:hAnsi="Times New Roman"/>
          <w:sz w:val="24"/>
        </w:rPr>
        <w:t xml:space="preserve">application. </w:t>
      </w:r>
    </w:p>
    <w:p w14:paraId="406FA161" w14:textId="7D999F25" w:rsidR="001C1047" w:rsidRPr="00012FB2" w:rsidRDefault="001C1047" w:rsidP="001C1047">
      <w:pPr>
        <w:pStyle w:val="ListParagraph"/>
        <w:jc w:val="both"/>
        <w:rPr>
          <w:rFonts w:ascii="Times New Roman" w:hAnsi="Times New Roman"/>
          <w:b/>
          <w:bCs/>
          <w:sz w:val="24"/>
        </w:rPr>
      </w:pPr>
      <w:r w:rsidRPr="00012FB2">
        <w:rPr>
          <w:rFonts w:ascii="Times New Roman" w:hAnsi="Times New Roman"/>
          <w:b/>
          <w:bCs/>
          <w:sz w:val="24"/>
        </w:rPr>
        <w:t>MOTION</w:t>
      </w:r>
      <w:r w:rsidRPr="00012FB2">
        <w:rPr>
          <w:rFonts w:ascii="Times New Roman" w:hAnsi="Times New Roman"/>
          <w:b/>
          <w:bCs/>
          <w:sz w:val="24"/>
        </w:rPr>
        <w:tab/>
      </w:r>
      <w:r w:rsidRPr="00012FB2">
        <w:rPr>
          <w:rFonts w:ascii="Times New Roman" w:hAnsi="Times New Roman"/>
          <w:b/>
          <w:bCs/>
          <w:sz w:val="24"/>
        </w:rPr>
        <w:tab/>
      </w:r>
      <w:r w:rsidRPr="00012FB2">
        <w:rPr>
          <w:rFonts w:ascii="Times New Roman" w:hAnsi="Times New Roman"/>
          <w:b/>
          <w:bCs/>
          <w:sz w:val="24"/>
        </w:rPr>
        <w:tab/>
      </w:r>
      <w:r w:rsidRPr="00012FB2">
        <w:rPr>
          <w:rFonts w:ascii="Times New Roman" w:hAnsi="Times New Roman"/>
          <w:b/>
          <w:bCs/>
          <w:sz w:val="24"/>
        </w:rPr>
        <w:tab/>
      </w:r>
      <w:r w:rsidRPr="00012FB2">
        <w:rPr>
          <w:rFonts w:ascii="Times New Roman" w:hAnsi="Times New Roman"/>
          <w:b/>
          <w:bCs/>
          <w:sz w:val="24"/>
        </w:rPr>
        <w:tab/>
      </w:r>
      <w:r w:rsidRPr="00012FB2">
        <w:rPr>
          <w:rFonts w:ascii="Times New Roman" w:hAnsi="Times New Roman"/>
          <w:b/>
          <w:bCs/>
          <w:sz w:val="24"/>
        </w:rPr>
        <w:tab/>
      </w:r>
      <w:r w:rsidRPr="00012FB2">
        <w:rPr>
          <w:rFonts w:ascii="Times New Roman" w:hAnsi="Times New Roman"/>
          <w:b/>
          <w:bCs/>
          <w:sz w:val="24"/>
        </w:rPr>
        <w:tab/>
        <w:t>CARRIED</w:t>
      </w:r>
    </w:p>
    <w:p w14:paraId="63A60F9D" w14:textId="77777777" w:rsidR="001C1047" w:rsidRPr="00A57F41" w:rsidRDefault="001C1047" w:rsidP="001C1047">
      <w:pPr>
        <w:pStyle w:val="yiv1460803579msonormal"/>
        <w:shd w:val="clear" w:color="auto" w:fill="FFFFFF"/>
        <w:spacing w:before="0" w:beforeAutospacing="0" w:after="0" w:afterAutospacing="0"/>
        <w:rPr>
          <w:b/>
          <w:bCs/>
          <w:color w:val="000000"/>
          <w:lang w:eastAsia="en-US"/>
        </w:rPr>
      </w:pPr>
    </w:p>
    <w:p w14:paraId="59426CFD" w14:textId="04E50168" w:rsidR="00A57F41" w:rsidRPr="00840AE9" w:rsidRDefault="00A57F41" w:rsidP="00A57F41">
      <w:pPr>
        <w:pStyle w:val="Default"/>
        <w:rPr>
          <w:b/>
          <w:bCs/>
          <w:color w:val="auto"/>
          <w:lang w:eastAsia="en-CA"/>
        </w:rPr>
      </w:pPr>
      <w:r w:rsidRPr="00840AE9">
        <w:rPr>
          <w:b/>
          <w:bCs/>
          <w:color w:val="auto"/>
          <w:lang w:eastAsia="en-CA"/>
        </w:rPr>
        <w:t>Order of the Day</w:t>
      </w:r>
      <w:r w:rsidRPr="00840AE9">
        <w:rPr>
          <w:b/>
          <w:bCs/>
          <w:color w:val="auto"/>
          <w:lang w:eastAsia="en-CA"/>
        </w:rPr>
        <w:tab/>
      </w:r>
      <w:r w:rsidRPr="00840AE9">
        <w:rPr>
          <w:b/>
          <w:color w:val="auto"/>
          <w:lang w:val="en-US"/>
        </w:rPr>
        <w:t>Guest: Angie Hocking</w:t>
      </w:r>
      <w:r w:rsidRPr="00840AE9">
        <w:rPr>
          <w:rFonts w:ascii="Arial" w:hAnsi="Arial" w:cs="Arial"/>
          <w:b/>
          <w:bCs/>
          <w:color w:val="auto"/>
        </w:rPr>
        <w:t xml:space="preserve">   </w:t>
      </w:r>
      <w:hyperlink r:id="rId9" w:history="1">
        <w:r w:rsidRPr="00840AE9">
          <w:rPr>
            <w:rStyle w:val="Hyperlink"/>
            <w:rFonts w:cs="Arial"/>
            <w:b/>
            <w:bCs/>
          </w:rPr>
          <w:t>ahocking@united-church.ca</w:t>
        </w:r>
      </w:hyperlink>
      <w:r w:rsidR="00145497" w:rsidRPr="00840AE9">
        <w:rPr>
          <w:rStyle w:val="Hyperlink"/>
          <w:rFonts w:cs="Arial"/>
          <w:b/>
          <w:bCs/>
          <w:color w:val="000000" w:themeColor="text1"/>
          <w:u w:val="none"/>
        </w:rPr>
        <w:tab/>
        <w:t>Appendix 4</w:t>
      </w:r>
    </w:p>
    <w:p w14:paraId="645C03F1" w14:textId="5797AE05" w:rsidR="00A57F41" w:rsidRDefault="003212E6" w:rsidP="00A57F41">
      <w:pPr>
        <w:pStyle w:val="Default"/>
        <w:rPr>
          <w:bCs/>
          <w:color w:val="auto"/>
          <w:lang w:val="en-US"/>
        </w:rPr>
      </w:pPr>
      <w:r w:rsidRPr="00840AE9">
        <w:rPr>
          <w:bCs/>
          <w:color w:val="auto"/>
          <w:lang w:val="en-US"/>
        </w:rPr>
        <w:t>Angie Hocking joined the Commission to discuss f</w:t>
      </w:r>
      <w:r w:rsidR="00A57F41" w:rsidRPr="00840AE9">
        <w:rPr>
          <w:bCs/>
          <w:color w:val="auto"/>
          <w:lang w:val="en-US"/>
        </w:rPr>
        <w:t xml:space="preserve">ollow up </w:t>
      </w:r>
      <w:r w:rsidRPr="00840AE9">
        <w:rPr>
          <w:bCs/>
          <w:color w:val="auto"/>
          <w:lang w:val="en-US"/>
        </w:rPr>
        <w:t>from the c</w:t>
      </w:r>
      <w:r w:rsidR="00A57F41" w:rsidRPr="00840AE9">
        <w:rPr>
          <w:bCs/>
          <w:color w:val="auto"/>
          <w:lang w:val="en-US"/>
        </w:rPr>
        <w:t xml:space="preserve">ommunity ministries workshop </w:t>
      </w:r>
      <w:r w:rsidRPr="00840AE9">
        <w:rPr>
          <w:bCs/>
          <w:color w:val="auto"/>
          <w:lang w:val="en-US"/>
        </w:rPr>
        <w:t xml:space="preserve">held last May, </w:t>
      </w:r>
      <w:r w:rsidR="00A57F41" w:rsidRPr="00840AE9">
        <w:rPr>
          <w:bCs/>
          <w:color w:val="auto"/>
          <w:lang w:val="en-US"/>
        </w:rPr>
        <w:t>and developing region-wide education f</w:t>
      </w:r>
      <w:r w:rsidR="00346005" w:rsidRPr="00840AE9">
        <w:rPr>
          <w:bCs/>
          <w:color w:val="auto"/>
          <w:lang w:val="en-US"/>
        </w:rPr>
        <w:t>or</w:t>
      </w:r>
      <w:r w:rsidR="00A57F41" w:rsidRPr="00840AE9">
        <w:rPr>
          <w:bCs/>
          <w:color w:val="auto"/>
          <w:lang w:val="en-US"/>
        </w:rPr>
        <w:t xml:space="preserve"> communities of faith.</w:t>
      </w:r>
      <w:r w:rsidR="00290B80" w:rsidRPr="00840AE9">
        <w:rPr>
          <w:bCs/>
          <w:color w:val="auto"/>
          <w:lang w:val="en-US"/>
        </w:rPr>
        <w:t xml:space="preserve"> (</w:t>
      </w:r>
      <w:r w:rsidR="00145497" w:rsidRPr="00840AE9">
        <w:rPr>
          <w:bCs/>
          <w:color w:val="auto"/>
          <w:lang w:val="en-US"/>
        </w:rPr>
        <w:t>See</w:t>
      </w:r>
      <w:r w:rsidR="00145497">
        <w:rPr>
          <w:bCs/>
          <w:color w:val="auto"/>
          <w:lang w:val="en-US"/>
        </w:rPr>
        <w:t xml:space="preserve"> </w:t>
      </w:r>
      <w:r w:rsidR="00290B80">
        <w:rPr>
          <w:bCs/>
          <w:color w:val="auto"/>
          <w:lang w:val="en-US"/>
        </w:rPr>
        <w:t>Appendix</w:t>
      </w:r>
      <w:r w:rsidR="00145497">
        <w:rPr>
          <w:bCs/>
          <w:color w:val="auto"/>
          <w:lang w:val="en-US"/>
        </w:rPr>
        <w:t xml:space="preserve"> 4 for presentation notes</w:t>
      </w:r>
      <w:r w:rsidR="00E10B78">
        <w:rPr>
          <w:bCs/>
          <w:color w:val="auto"/>
          <w:lang w:val="en-US"/>
        </w:rPr>
        <w:t>.</w:t>
      </w:r>
      <w:r w:rsidR="00290B80">
        <w:rPr>
          <w:bCs/>
          <w:color w:val="auto"/>
          <w:lang w:val="en-US"/>
        </w:rPr>
        <w:t xml:space="preserve">) </w:t>
      </w:r>
      <w:r w:rsidR="00517785">
        <w:rPr>
          <w:bCs/>
          <w:color w:val="auto"/>
          <w:lang w:val="en-US"/>
        </w:rPr>
        <w:t>“Building Community Partnerships</w:t>
      </w:r>
      <w:r w:rsidR="00B80F93">
        <w:rPr>
          <w:bCs/>
          <w:color w:val="auto"/>
          <w:lang w:val="en-US"/>
        </w:rPr>
        <w:t xml:space="preserve">” (listed </w:t>
      </w:r>
      <w:r w:rsidR="00CB4BE7">
        <w:rPr>
          <w:bCs/>
          <w:color w:val="auto"/>
          <w:lang w:val="en-US"/>
        </w:rPr>
        <w:t xml:space="preserve">in section two) is the workshop the Community Ministers offered with SEJC last May. </w:t>
      </w:r>
    </w:p>
    <w:p w14:paraId="7DDC2E1E" w14:textId="02E2255F" w:rsidR="0076462D" w:rsidRDefault="0076462D" w:rsidP="00A57F41">
      <w:pPr>
        <w:pStyle w:val="Default"/>
        <w:rPr>
          <w:bCs/>
          <w:color w:val="FF0000"/>
          <w:lang w:val="en-US"/>
        </w:rPr>
      </w:pPr>
    </w:p>
    <w:p w14:paraId="5E0AD7F1" w14:textId="4DC3A0A0" w:rsidR="0076462D" w:rsidRPr="0076462D" w:rsidRDefault="0076462D" w:rsidP="0076462D">
      <w:pPr>
        <w:pStyle w:val="Default"/>
        <w:rPr>
          <w:bCs/>
          <w:color w:val="auto"/>
          <w:lang w:val="en-US"/>
        </w:rPr>
      </w:pPr>
      <w:r w:rsidRPr="0076462D">
        <w:rPr>
          <w:bCs/>
          <w:color w:val="auto"/>
          <w:lang w:val="en-US"/>
        </w:rPr>
        <w:t>Question</w:t>
      </w:r>
      <w:r w:rsidR="00FB36B3">
        <w:rPr>
          <w:bCs/>
          <w:color w:val="auto"/>
          <w:lang w:val="en-US"/>
        </w:rPr>
        <w:t xml:space="preserve"> and Dis</w:t>
      </w:r>
      <w:r w:rsidR="00EB702F">
        <w:rPr>
          <w:bCs/>
          <w:color w:val="auto"/>
          <w:lang w:val="en-US"/>
        </w:rPr>
        <w:t>cussion k</w:t>
      </w:r>
      <w:r w:rsidRPr="0076462D">
        <w:rPr>
          <w:bCs/>
          <w:color w:val="auto"/>
          <w:lang w:val="en-US"/>
        </w:rPr>
        <w:t>ey points include</w:t>
      </w:r>
      <w:r w:rsidR="00EB702F">
        <w:rPr>
          <w:bCs/>
          <w:color w:val="auto"/>
          <w:lang w:val="en-US"/>
        </w:rPr>
        <w:t>d</w:t>
      </w:r>
      <w:r w:rsidRPr="0076462D">
        <w:rPr>
          <w:bCs/>
          <w:color w:val="auto"/>
          <w:lang w:val="en-US"/>
        </w:rPr>
        <w:t>:</w:t>
      </w:r>
    </w:p>
    <w:p w14:paraId="610B2E90" w14:textId="6D9493F7" w:rsidR="0076462D" w:rsidRPr="0076462D" w:rsidRDefault="0076462D" w:rsidP="00A84AD1">
      <w:pPr>
        <w:pStyle w:val="NormalWeb"/>
        <w:numPr>
          <w:ilvl w:val="0"/>
          <w:numId w:val="42"/>
        </w:numPr>
        <w:spacing w:after="100" w:afterAutospacing="1"/>
        <w:rPr>
          <w:rFonts w:eastAsia="Times New Roman"/>
          <w:bCs/>
          <w:lang w:val="en-US" w:eastAsia="en-US"/>
        </w:rPr>
      </w:pPr>
      <w:r w:rsidRPr="0076462D">
        <w:rPr>
          <w:rFonts w:eastAsia="Times New Roman"/>
          <w:b/>
          <w:lang w:val="en-US" w:eastAsia="en-US"/>
        </w:rPr>
        <w:t>Scope of Work for Community Ministers</w:t>
      </w:r>
      <w:r w:rsidRPr="0076462D">
        <w:rPr>
          <w:rFonts w:eastAsia="Times New Roman"/>
          <w:bCs/>
          <w:lang w:val="en-US" w:eastAsia="en-US"/>
        </w:rPr>
        <w:t>: Susan raise</w:t>
      </w:r>
      <w:r w:rsidR="00A84AD1">
        <w:rPr>
          <w:rFonts w:eastAsia="Times New Roman"/>
          <w:bCs/>
          <w:lang w:val="en-US" w:eastAsia="en-US"/>
        </w:rPr>
        <w:t>d</w:t>
      </w:r>
      <w:r w:rsidRPr="0076462D">
        <w:rPr>
          <w:rFonts w:eastAsia="Times New Roman"/>
          <w:bCs/>
          <w:lang w:val="en-US" w:eastAsia="en-US"/>
        </w:rPr>
        <w:t xml:space="preserve"> concerns about the burden placed on community ministers to address regional resolutions, noting the tension between local responsibilities and broader outreach across the region. Angie acknowledge</w:t>
      </w:r>
      <w:r w:rsidR="00A84AD1">
        <w:rPr>
          <w:rFonts w:eastAsia="Times New Roman"/>
          <w:bCs/>
          <w:lang w:val="en-US" w:eastAsia="en-US"/>
        </w:rPr>
        <w:t>d</w:t>
      </w:r>
      <w:r w:rsidRPr="0076462D">
        <w:rPr>
          <w:rFonts w:eastAsia="Times New Roman"/>
          <w:bCs/>
          <w:lang w:val="en-US" w:eastAsia="en-US"/>
        </w:rPr>
        <w:t xml:space="preserve"> these dynamics, highlighting limitations in team capacity and advocating for a balance in prioritizing impactful initiatives.</w:t>
      </w:r>
    </w:p>
    <w:p w14:paraId="05062761" w14:textId="77777777" w:rsidR="0076462D" w:rsidRPr="0076462D" w:rsidRDefault="0076462D" w:rsidP="00A84AD1">
      <w:pPr>
        <w:pStyle w:val="NormalWeb"/>
        <w:numPr>
          <w:ilvl w:val="0"/>
          <w:numId w:val="42"/>
        </w:numPr>
        <w:spacing w:before="100" w:beforeAutospacing="1" w:after="100" w:afterAutospacing="1"/>
        <w:rPr>
          <w:rFonts w:eastAsia="Times New Roman"/>
          <w:bCs/>
          <w:lang w:val="en-US" w:eastAsia="en-US"/>
        </w:rPr>
      </w:pPr>
      <w:r w:rsidRPr="0076462D">
        <w:rPr>
          <w:rFonts w:eastAsia="Times New Roman"/>
          <w:b/>
          <w:lang w:val="en-US" w:eastAsia="en-US"/>
        </w:rPr>
        <w:t>Workshops and Accessibility</w:t>
      </w:r>
      <w:r w:rsidRPr="0076462D">
        <w:rPr>
          <w:rFonts w:eastAsia="Times New Roman"/>
          <w:bCs/>
          <w:lang w:val="en-US" w:eastAsia="en-US"/>
        </w:rPr>
        <w:t>: There’s consensus on the value of workshops addressing issues like homelessness and harm reduction. While some workshops may be more impactful in person (e.g., immersive or scenario-based learning), others can be effectively offered online, increasing accessibility to rural or distant communities.</w:t>
      </w:r>
    </w:p>
    <w:p w14:paraId="58215847" w14:textId="19F74F60" w:rsidR="0076462D" w:rsidRPr="0076462D" w:rsidRDefault="0076462D" w:rsidP="00A84AD1">
      <w:pPr>
        <w:pStyle w:val="NormalWeb"/>
        <w:numPr>
          <w:ilvl w:val="0"/>
          <w:numId w:val="42"/>
        </w:numPr>
        <w:spacing w:before="100" w:beforeAutospacing="1" w:after="100" w:afterAutospacing="1"/>
        <w:rPr>
          <w:rFonts w:eastAsia="Times New Roman"/>
          <w:bCs/>
          <w:lang w:val="en-US" w:eastAsia="en-US"/>
        </w:rPr>
      </w:pPr>
      <w:r w:rsidRPr="0076462D">
        <w:rPr>
          <w:rFonts w:eastAsia="Times New Roman"/>
          <w:b/>
          <w:lang w:val="en-US" w:eastAsia="en-US"/>
        </w:rPr>
        <w:t>Regional and Provincial Relevance</w:t>
      </w:r>
      <w:r w:rsidRPr="0076462D">
        <w:rPr>
          <w:rFonts w:eastAsia="Times New Roman"/>
          <w:bCs/>
          <w:lang w:val="en-US" w:eastAsia="en-US"/>
        </w:rPr>
        <w:t>: Angie and others emphasize</w:t>
      </w:r>
      <w:r w:rsidR="00E66DAB">
        <w:rPr>
          <w:rFonts w:eastAsia="Times New Roman"/>
          <w:bCs/>
          <w:lang w:val="en-US" w:eastAsia="en-US"/>
        </w:rPr>
        <w:t>d</w:t>
      </w:r>
      <w:r w:rsidRPr="0076462D">
        <w:rPr>
          <w:rFonts w:eastAsia="Times New Roman"/>
          <w:bCs/>
          <w:lang w:val="en-US" w:eastAsia="en-US"/>
        </w:rPr>
        <w:t xml:space="preserve"> that many issues, such as homelessness and harm reduction, transcend urban centers like Toronto, affecting small towns and rural areas. Leveraging virtual platforms could connect these regions to relevant discussions and resources.</w:t>
      </w:r>
    </w:p>
    <w:p w14:paraId="124483CC" w14:textId="77777777" w:rsidR="0076462D" w:rsidRPr="0076462D" w:rsidRDefault="0076462D" w:rsidP="00A84AD1">
      <w:pPr>
        <w:pStyle w:val="NormalWeb"/>
        <w:numPr>
          <w:ilvl w:val="0"/>
          <w:numId w:val="42"/>
        </w:numPr>
        <w:spacing w:before="100" w:beforeAutospacing="1" w:after="100" w:afterAutospacing="1"/>
        <w:rPr>
          <w:rFonts w:eastAsia="Times New Roman"/>
          <w:bCs/>
          <w:lang w:val="en-US" w:eastAsia="en-US"/>
        </w:rPr>
      </w:pPr>
      <w:r w:rsidRPr="0076462D">
        <w:rPr>
          <w:rFonts w:eastAsia="Times New Roman"/>
          <w:b/>
          <w:lang w:val="en-US" w:eastAsia="en-US"/>
        </w:rPr>
        <w:t>Collaborative Efforts</w:t>
      </w:r>
      <w:r w:rsidRPr="0076462D">
        <w:rPr>
          <w:rFonts w:eastAsia="Times New Roman"/>
          <w:bCs/>
          <w:lang w:val="en-US" w:eastAsia="en-US"/>
        </w:rPr>
        <w:t>: Suggestions were made to integrate workshops into broader initiatives, such as capital campaigns or the “Daring Justice” newsletter, to maximize reach and engagement. Expanding partnerships with faith networks outside the GTA could also enhance participation and impact.</w:t>
      </w:r>
    </w:p>
    <w:p w14:paraId="6980E114" w14:textId="4A2B0D7D" w:rsidR="0076462D" w:rsidRPr="0076462D" w:rsidRDefault="0076462D" w:rsidP="00A84AD1">
      <w:pPr>
        <w:pStyle w:val="NormalWeb"/>
        <w:numPr>
          <w:ilvl w:val="0"/>
          <w:numId w:val="42"/>
        </w:numPr>
        <w:spacing w:before="100" w:beforeAutospacing="1" w:after="100" w:afterAutospacing="1"/>
        <w:rPr>
          <w:rFonts w:eastAsia="Times New Roman"/>
          <w:bCs/>
          <w:lang w:val="en-US" w:eastAsia="en-US"/>
        </w:rPr>
      </w:pPr>
      <w:r w:rsidRPr="0076462D">
        <w:rPr>
          <w:rFonts w:eastAsia="Times New Roman"/>
          <w:b/>
          <w:lang w:val="en-US" w:eastAsia="en-US"/>
        </w:rPr>
        <w:lastRenderedPageBreak/>
        <w:t>Balancing Educational Roles</w:t>
      </w:r>
      <w:r w:rsidRPr="0076462D">
        <w:rPr>
          <w:rFonts w:eastAsia="Times New Roman"/>
          <w:bCs/>
          <w:lang w:val="en-US" w:eastAsia="en-US"/>
        </w:rPr>
        <w:t>: Susan and Angie agree</w:t>
      </w:r>
      <w:r w:rsidR="00F37232">
        <w:rPr>
          <w:rFonts w:eastAsia="Times New Roman"/>
          <w:bCs/>
          <w:lang w:val="en-US" w:eastAsia="en-US"/>
        </w:rPr>
        <w:t>d</w:t>
      </w:r>
      <w:r w:rsidRPr="0076462D">
        <w:rPr>
          <w:rFonts w:eastAsia="Times New Roman"/>
          <w:bCs/>
          <w:lang w:val="en-US" w:eastAsia="en-US"/>
        </w:rPr>
        <w:t xml:space="preserve"> that while educating communities of faith is vital, the workload for community ministers must be manageable. Picking specific, high-impact issues that resonate broadly can help balance local work with regional outreach.</w:t>
      </w:r>
    </w:p>
    <w:p w14:paraId="5EE04074" w14:textId="389DCB61" w:rsidR="0076462D" w:rsidRPr="00F37232" w:rsidRDefault="00F37232" w:rsidP="00A57F41">
      <w:pPr>
        <w:pStyle w:val="Default"/>
        <w:rPr>
          <w:bCs/>
          <w:color w:val="FF0000"/>
          <w:lang w:val="en-US"/>
        </w:rPr>
      </w:pPr>
      <w:r w:rsidRPr="007A069A">
        <w:rPr>
          <w:bCs/>
          <w:color w:val="auto"/>
          <w:lang w:val="en-US"/>
        </w:rPr>
        <w:t>Agreement that we need to discuss further with all three Community Ministers about how SEJC can support the development of region-wide education for communities of faith.</w:t>
      </w:r>
      <w:r>
        <w:rPr>
          <w:bCs/>
          <w:color w:val="auto"/>
          <w:lang w:val="en-US"/>
        </w:rPr>
        <w:t xml:space="preserve">  </w:t>
      </w:r>
    </w:p>
    <w:p w14:paraId="7691FA76" w14:textId="77777777" w:rsidR="00A57F41" w:rsidRPr="00A57F41" w:rsidRDefault="00A57F41" w:rsidP="00E06975">
      <w:pPr>
        <w:pStyle w:val="Default"/>
        <w:rPr>
          <w:b/>
          <w:bCs/>
          <w:color w:val="auto"/>
          <w:lang w:eastAsia="en-CA"/>
        </w:rPr>
      </w:pPr>
    </w:p>
    <w:p w14:paraId="239A3838" w14:textId="77777777" w:rsidR="00E06975" w:rsidRPr="002374B7" w:rsidRDefault="00E06975" w:rsidP="00E06975">
      <w:pPr>
        <w:pStyle w:val="Default"/>
        <w:rPr>
          <w:b/>
          <w:bCs/>
          <w:color w:val="auto"/>
        </w:rPr>
      </w:pPr>
      <w:r w:rsidRPr="002374B7">
        <w:rPr>
          <w:b/>
        </w:rPr>
        <w:t xml:space="preserve">Reports from sub-committees: </w:t>
      </w:r>
    </w:p>
    <w:p w14:paraId="1BD8FB33" w14:textId="735D5069" w:rsidR="00753B4F" w:rsidRDefault="00753B4F" w:rsidP="00753B4F">
      <w:pPr>
        <w:pStyle w:val="ListParagraph"/>
        <w:numPr>
          <w:ilvl w:val="0"/>
          <w:numId w:val="27"/>
        </w:numPr>
        <w:rPr>
          <w:rFonts w:ascii="Times New Roman" w:hAnsi="Times New Roman"/>
          <w:b/>
          <w:sz w:val="24"/>
        </w:rPr>
      </w:pPr>
      <w:r w:rsidRPr="00753B4F">
        <w:rPr>
          <w:rFonts w:ascii="Times New Roman" w:hAnsi="Times New Roman"/>
          <w:b/>
          <w:sz w:val="24"/>
        </w:rPr>
        <w:t xml:space="preserve">Homelessness &amp; Poverty/Income Inequality </w:t>
      </w:r>
      <w:r w:rsidRPr="00753B4F">
        <w:rPr>
          <w:rFonts w:ascii="Times New Roman" w:hAnsi="Times New Roman"/>
          <w:sz w:val="24"/>
        </w:rPr>
        <w:t>(Susan, Irene, Alexa)</w:t>
      </w:r>
      <w:r w:rsidRPr="00753B4F">
        <w:rPr>
          <w:rFonts w:ascii="Times New Roman" w:hAnsi="Times New Roman"/>
          <w:b/>
          <w:sz w:val="24"/>
        </w:rPr>
        <w:t xml:space="preserve"> </w:t>
      </w:r>
    </w:p>
    <w:p w14:paraId="5DE2CB26" w14:textId="5ED3E5A7" w:rsidR="00753B4F" w:rsidRDefault="00753B4F" w:rsidP="001A7641">
      <w:pPr>
        <w:ind w:firstLine="720"/>
        <w:rPr>
          <w:rFonts w:ascii="Times New Roman" w:hAnsi="Times New Roman"/>
          <w:bCs/>
          <w:sz w:val="24"/>
        </w:rPr>
      </w:pPr>
      <w:r w:rsidRPr="0086535E">
        <w:rPr>
          <w:rFonts w:ascii="Times New Roman" w:hAnsi="Times New Roman"/>
          <w:b/>
          <w:i/>
          <w:iCs/>
          <w:sz w:val="24"/>
        </w:rPr>
        <w:t>GLI Update</w:t>
      </w:r>
      <w:r w:rsidRPr="001A7641">
        <w:rPr>
          <w:rFonts w:ascii="Times New Roman" w:hAnsi="Times New Roman"/>
          <w:b/>
          <w:sz w:val="24"/>
        </w:rPr>
        <w:t xml:space="preserve"> </w:t>
      </w:r>
      <w:r w:rsidR="00D94D43">
        <w:rPr>
          <w:rFonts w:ascii="Times New Roman" w:hAnsi="Times New Roman"/>
          <w:b/>
          <w:sz w:val="24"/>
        </w:rPr>
        <w:t>–</w:t>
      </w:r>
      <w:r w:rsidRPr="001A7641">
        <w:rPr>
          <w:rFonts w:ascii="Times New Roman" w:hAnsi="Times New Roman"/>
          <w:bCs/>
          <w:sz w:val="24"/>
        </w:rPr>
        <w:t xml:space="preserve"> Irene</w:t>
      </w:r>
      <w:r w:rsidR="00D94D43">
        <w:rPr>
          <w:rFonts w:ascii="Times New Roman" w:hAnsi="Times New Roman"/>
          <w:bCs/>
          <w:sz w:val="24"/>
        </w:rPr>
        <w:t xml:space="preserve"> (reported above)</w:t>
      </w:r>
    </w:p>
    <w:p w14:paraId="79C70FD4" w14:textId="77777777" w:rsidR="005A5E47" w:rsidRPr="001A7641" w:rsidRDefault="005A5E47" w:rsidP="001A7641">
      <w:pPr>
        <w:ind w:firstLine="720"/>
        <w:rPr>
          <w:rFonts w:ascii="Times New Roman" w:hAnsi="Times New Roman"/>
          <w:b/>
          <w:sz w:val="24"/>
        </w:rPr>
      </w:pPr>
    </w:p>
    <w:p w14:paraId="7CE477D3" w14:textId="77777777" w:rsidR="00AD3375" w:rsidRDefault="001A7641" w:rsidP="00AD3375">
      <w:pPr>
        <w:ind w:left="720"/>
        <w:rPr>
          <w:rFonts w:ascii="Times New Roman" w:hAnsi="Times New Roman"/>
          <w:bCs/>
          <w:sz w:val="24"/>
        </w:rPr>
      </w:pPr>
      <w:r w:rsidRPr="00BA74E5">
        <w:rPr>
          <w:rFonts w:ascii="Times New Roman" w:hAnsi="Times New Roman"/>
          <w:b/>
          <w:i/>
          <w:iCs/>
          <w:sz w:val="24"/>
        </w:rPr>
        <w:t>Homelessness:</w:t>
      </w:r>
      <w:r w:rsidRPr="00BA74E5">
        <w:rPr>
          <w:rFonts w:ascii="Times New Roman" w:hAnsi="Times New Roman"/>
          <w:bCs/>
          <w:sz w:val="24"/>
        </w:rPr>
        <w:t xml:space="preserve"> Canadian Alliance to End Homelessness, Oct 29-31 – Susan</w:t>
      </w:r>
      <w:r w:rsidR="00BA74E5" w:rsidRPr="00BA74E5">
        <w:rPr>
          <w:rFonts w:ascii="Times New Roman" w:hAnsi="Times New Roman"/>
          <w:bCs/>
          <w:sz w:val="24"/>
        </w:rPr>
        <w:t xml:space="preserve"> will prepare a summary from the Conference.</w:t>
      </w:r>
    </w:p>
    <w:p w14:paraId="63A411B6" w14:textId="77777777" w:rsidR="005A5E47" w:rsidRDefault="005A5E47" w:rsidP="00AD3375">
      <w:pPr>
        <w:ind w:left="720"/>
        <w:rPr>
          <w:rFonts w:ascii="Times New Roman" w:hAnsi="Times New Roman"/>
          <w:bCs/>
          <w:sz w:val="24"/>
        </w:rPr>
      </w:pPr>
    </w:p>
    <w:p w14:paraId="0BED5CF4" w14:textId="63D5D369" w:rsidR="00C425B6" w:rsidRPr="00AD3375" w:rsidRDefault="00C425B6" w:rsidP="00AD3375">
      <w:pPr>
        <w:ind w:left="720"/>
        <w:rPr>
          <w:rFonts w:ascii="Times New Roman" w:hAnsi="Times New Roman"/>
          <w:bCs/>
          <w:i/>
          <w:iCs/>
          <w:sz w:val="24"/>
        </w:rPr>
      </w:pPr>
      <w:r w:rsidRPr="00AD3375">
        <w:rPr>
          <w:rFonts w:ascii="Times New Roman" w:hAnsi="Times New Roman"/>
          <w:b/>
          <w:bCs/>
          <w:i/>
          <w:iCs/>
          <w:sz w:val="24"/>
        </w:rPr>
        <w:t>Advocacy on Encampments and the Notwithstanding Clause:</w:t>
      </w:r>
    </w:p>
    <w:p w14:paraId="0B8612FF" w14:textId="0B056190" w:rsidR="00C425B6" w:rsidRPr="00C425B6" w:rsidRDefault="00C425B6" w:rsidP="00AD3375">
      <w:pPr>
        <w:spacing w:after="100" w:afterAutospacing="1"/>
        <w:ind w:left="720"/>
        <w:rPr>
          <w:rFonts w:ascii="Times New Roman" w:hAnsi="Times New Roman"/>
          <w:sz w:val="24"/>
        </w:rPr>
      </w:pPr>
      <w:r w:rsidRPr="00C425B6">
        <w:rPr>
          <w:rFonts w:ascii="Times New Roman" w:hAnsi="Times New Roman"/>
          <w:sz w:val="24"/>
        </w:rPr>
        <w:t>Susan, Alexa and Irene discussed resistance efforts against the use of the notwithstanding clause, which impacts encampments and homeless rights.</w:t>
      </w:r>
      <w:r w:rsidR="00AD3375">
        <w:rPr>
          <w:rFonts w:ascii="Times New Roman" w:hAnsi="Times New Roman"/>
          <w:sz w:val="24"/>
        </w:rPr>
        <w:t xml:space="preserve"> They have </w:t>
      </w:r>
      <w:r w:rsidRPr="00C425B6">
        <w:rPr>
          <w:rFonts w:ascii="Times New Roman" w:hAnsi="Times New Roman"/>
          <w:sz w:val="24"/>
        </w:rPr>
        <w:t>drafted a letter addressing these issues, suggesting it be sent to the Premier and shared within communities of faith for advocacy.</w:t>
      </w:r>
    </w:p>
    <w:p w14:paraId="4FE51BC2" w14:textId="77777777" w:rsidR="00B62EC8" w:rsidRDefault="00C425B6" w:rsidP="00B62EC8">
      <w:pPr>
        <w:spacing w:before="100" w:beforeAutospacing="1"/>
        <w:ind w:left="720"/>
        <w:rPr>
          <w:rFonts w:ascii="Times New Roman" w:hAnsi="Times New Roman"/>
          <w:sz w:val="24"/>
        </w:rPr>
      </w:pPr>
      <w:r w:rsidRPr="00C425B6">
        <w:rPr>
          <w:rFonts w:ascii="Times New Roman" w:hAnsi="Times New Roman"/>
          <w:sz w:val="24"/>
        </w:rPr>
        <w:t>Jeff Schlemmer, a guest at an upcoming ISARC Religious Leaders Forum, is coordinating resistance among legal clinics against these initiatives.</w:t>
      </w:r>
      <w:r w:rsidR="00F93B9C">
        <w:rPr>
          <w:rFonts w:ascii="Times New Roman" w:hAnsi="Times New Roman"/>
          <w:sz w:val="24"/>
        </w:rPr>
        <w:t xml:space="preserve"> </w:t>
      </w:r>
      <w:r w:rsidRPr="00C425B6">
        <w:rPr>
          <w:rFonts w:ascii="Times New Roman" w:hAnsi="Times New Roman"/>
          <w:sz w:val="24"/>
        </w:rPr>
        <w:t>Alexa highlighted that the Premier may be using the notwithstanding clause debate as a distraction from the lack of affordable housing initiatives</w:t>
      </w:r>
      <w:r w:rsidR="009C6CBE">
        <w:rPr>
          <w:rFonts w:ascii="Times New Roman" w:hAnsi="Times New Roman"/>
          <w:sz w:val="24"/>
        </w:rPr>
        <w:t xml:space="preserve">: </w:t>
      </w:r>
      <w:r w:rsidRPr="00C425B6">
        <w:rPr>
          <w:rFonts w:ascii="Times New Roman" w:hAnsi="Times New Roman"/>
          <w:sz w:val="24"/>
        </w:rPr>
        <w:t>figures indicating 234,000 unhoused individuals in Ontario, and expressed concern about shifting public focus away from the urgent need for housing.</w:t>
      </w:r>
      <w:r w:rsidR="00E33729">
        <w:rPr>
          <w:rFonts w:ascii="Times New Roman" w:hAnsi="Times New Roman"/>
          <w:sz w:val="24"/>
        </w:rPr>
        <w:t xml:space="preserve"> </w:t>
      </w:r>
    </w:p>
    <w:p w14:paraId="3154CECB" w14:textId="4990D587" w:rsidR="00C425B6" w:rsidRDefault="00C425B6" w:rsidP="00B62EC8">
      <w:pPr>
        <w:spacing w:before="100" w:beforeAutospacing="1"/>
        <w:ind w:left="720"/>
        <w:rPr>
          <w:rFonts w:ascii="Times New Roman" w:hAnsi="Times New Roman"/>
          <w:sz w:val="24"/>
        </w:rPr>
      </w:pPr>
      <w:r w:rsidRPr="00B62EC8">
        <w:rPr>
          <w:rFonts w:ascii="Times New Roman" w:hAnsi="Times New Roman"/>
          <w:sz w:val="24"/>
        </w:rPr>
        <w:t>Proposed Action</w:t>
      </w:r>
      <w:r w:rsidR="00B62EC8">
        <w:rPr>
          <w:rFonts w:ascii="Times New Roman" w:hAnsi="Times New Roman"/>
          <w:sz w:val="24"/>
        </w:rPr>
        <w:t xml:space="preserve">: </w:t>
      </w:r>
      <w:r w:rsidRPr="00C425B6">
        <w:rPr>
          <w:rFonts w:ascii="Times New Roman" w:hAnsi="Times New Roman"/>
          <w:sz w:val="24"/>
        </w:rPr>
        <w:t>Continue advocacy by sending resistance letters to the government and collaborating with existing campaigns like those on Change.org.</w:t>
      </w:r>
    </w:p>
    <w:p w14:paraId="3A09C3BC" w14:textId="77777777" w:rsidR="006219A9" w:rsidRPr="00C425B6" w:rsidRDefault="006219A9" w:rsidP="006219A9">
      <w:pPr>
        <w:ind w:left="720"/>
        <w:rPr>
          <w:rFonts w:ascii="Times New Roman" w:hAnsi="Times New Roman"/>
          <w:sz w:val="24"/>
        </w:rPr>
      </w:pPr>
    </w:p>
    <w:p w14:paraId="1B017F61" w14:textId="48495EA6" w:rsidR="006219A9" w:rsidRPr="001C1047" w:rsidRDefault="006219A9" w:rsidP="006219A9">
      <w:pPr>
        <w:pStyle w:val="ListParagraph"/>
        <w:jc w:val="both"/>
        <w:rPr>
          <w:rFonts w:ascii="Times New Roman" w:hAnsi="Times New Roman"/>
          <w:bCs/>
          <w:sz w:val="24"/>
        </w:rPr>
      </w:pPr>
      <w:r w:rsidRPr="001C1047">
        <w:rPr>
          <w:rFonts w:ascii="Times New Roman" w:hAnsi="Times New Roman"/>
          <w:b/>
          <w:bCs/>
          <w:sz w:val="24"/>
          <w:u w:val="single"/>
        </w:rPr>
        <w:t>MOTION</w:t>
      </w:r>
      <w:r w:rsidRPr="001C1047">
        <w:rPr>
          <w:rFonts w:ascii="Times New Roman" w:hAnsi="Times New Roman"/>
          <w:bCs/>
          <w:sz w:val="24"/>
        </w:rPr>
        <w:t xml:space="preserve"> by </w:t>
      </w:r>
      <w:r>
        <w:rPr>
          <w:rFonts w:ascii="Times New Roman" w:hAnsi="Times New Roman"/>
          <w:bCs/>
          <w:sz w:val="24"/>
        </w:rPr>
        <w:t xml:space="preserve">Alexa Gilmour / </w:t>
      </w:r>
      <w:r w:rsidRPr="006219A9">
        <w:rPr>
          <w:rFonts w:ascii="Times New Roman" w:hAnsi="Times New Roman"/>
          <w:sz w:val="24"/>
        </w:rPr>
        <w:t>Irene Green</w:t>
      </w:r>
      <w:r w:rsidRPr="006219A9">
        <w:rPr>
          <w:rFonts w:ascii="Times New Roman" w:hAnsi="Times New Roman"/>
          <w:bCs/>
          <w:sz w:val="24"/>
        </w:rPr>
        <w:tab/>
      </w:r>
      <w:r w:rsidRPr="001C1047">
        <w:rPr>
          <w:rFonts w:ascii="Times New Roman" w:hAnsi="Times New Roman"/>
          <w:bCs/>
          <w:sz w:val="24"/>
        </w:rPr>
        <w:tab/>
      </w:r>
      <w:r>
        <w:rPr>
          <w:rFonts w:ascii="Times New Roman" w:hAnsi="Times New Roman"/>
          <w:bCs/>
          <w:sz w:val="24"/>
        </w:rPr>
        <w:tab/>
      </w:r>
      <w:r w:rsidRPr="001C1047">
        <w:rPr>
          <w:rStyle w:val="normaltextrun"/>
          <w:b/>
          <w:bCs/>
          <w:color w:val="000000"/>
          <w:shd w:val="clear" w:color="auto" w:fill="FFFFFF"/>
        </w:rPr>
        <w:t>SW-SEJC-2024-</w:t>
      </w:r>
      <w:r w:rsidR="0078710C" w:rsidRPr="0078710C">
        <w:rPr>
          <w:rStyle w:val="normaltextrun"/>
          <w:b/>
          <w:bCs/>
          <w:color w:val="000000"/>
          <w:shd w:val="clear" w:color="auto" w:fill="FFFFFF"/>
        </w:rPr>
        <w:t>11</w:t>
      </w:r>
      <w:r w:rsidRPr="0078710C">
        <w:rPr>
          <w:rStyle w:val="normaltextrun"/>
          <w:b/>
          <w:bCs/>
          <w:color w:val="000000"/>
          <w:shd w:val="clear" w:color="auto" w:fill="FFFFFF"/>
        </w:rPr>
        <w:t>-1</w:t>
      </w:r>
      <w:r w:rsidR="0078710C" w:rsidRPr="0078710C">
        <w:rPr>
          <w:rStyle w:val="normaltextrun"/>
          <w:b/>
          <w:bCs/>
          <w:color w:val="000000"/>
          <w:shd w:val="clear" w:color="auto" w:fill="FFFFFF"/>
        </w:rPr>
        <w:t>9</w:t>
      </w:r>
      <w:r w:rsidRPr="0078710C">
        <w:rPr>
          <w:rStyle w:val="normaltextrun"/>
          <w:b/>
          <w:bCs/>
          <w:color w:val="000000"/>
          <w:shd w:val="clear" w:color="auto" w:fill="FFFFFF"/>
        </w:rPr>
        <w:t>-06</w:t>
      </w:r>
    </w:p>
    <w:p w14:paraId="23805ED1" w14:textId="77777777" w:rsidR="006219A9" w:rsidRDefault="006219A9" w:rsidP="006219A9">
      <w:pPr>
        <w:pStyle w:val="ListParagraph"/>
        <w:jc w:val="both"/>
        <w:rPr>
          <w:rFonts w:ascii="Times New Roman" w:hAnsi="Times New Roman"/>
          <w:sz w:val="24"/>
        </w:rPr>
      </w:pPr>
      <w:r>
        <w:rPr>
          <w:rFonts w:ascii="Times New Roman" w:hAnsi="Times New Roman"/>
          <w:sz w:val="24"/>
        </w:rPr>
        <w:t>t</w:t>
      </w:r>
      <w:r w:rsidRPr="00F03CD0">
        <w:rPr>
          <w:rFonts w:ascii="Times New Roman" w:hAnsi="Times New Roman"/>
          <w:sz w:val="24"/>
        </w:rPr>
        <w:t>hat the Social and Ecological Justice Commission authorize the Poverty Subcommittee to draft a letter, for the President's signature, addressed to the Premier, expressing concerns regarding the use of the notwithstanding clause</w:t>
      </w:r>
      <w:r>
        <w:rPr>
          <w:rFonts w:ascii="Times New Roman" w:hAnsi="Times New Roman"/>
          <w:sz w:val="24"/>
        </w:rPr>
        <w:t xml:space="preserve">, </w:t>
      </w:r>
      <w:r w:rsidRPr="00C425B6">
        <w:rPr>
          <w:rFonts w:ascii="Times New Roman" w:hAnsi="Times New Roman"/>
          <w:sz w:val="24"/>
        </w:rPr>
        <w:t>which impacts encampments and homeless rights</w:t>
      </w:r>
      <w:r>
        <w:rPr>
          <w:rFonts w:ascii="Times New Roman" w:hAnsi="Times New Roman"/>
          <w:sz w:val="24"/>
        </w:rPr>
        <w:t>.</w:t>
      </w:r>
    </w:p>
    <w:p w14:paraId="0EC242B5" w14:textId="77777777" w:rsidR="006219A9" w:rsidRPr="001C1047" w:rsidRDefault="006219A9" w:rsidP="006219A9">
      <w:pPr>
        <w:pStyle w:val="ListParagraph"/>
        <w:jc w:val="both"/>
        <w:rPr>
          <w:rFonts w:ascii="Times New Roman" w:hAnsi="Times New Roman"/>
          <w:b/>
          <w:bCs/>
          <w:sz w:val="24"/>
        </w:rPr>
      </w:pPr>
      <w:r w:rsidRPr="001C1047">
        <w:rPr>
          <w:rFonts w:ascii="Times New Roman" w:hAnsi="Times New Roman"/>
          <w:b/>
          <w:bCs/>
          <w:sz w:val="24"/>
        </w:rPr>
        <w:t>MOTION</w:t>
      </w:r>
      <w:r w:rsidRPr="001C1047">
        <w:rPr>
          <w:rFonts w:ascii="Times New Roman" w:hAnsi="Times New Roman"/>
          <w:b/>
          <w:bCs/>
          <w:sz w:val="24"/>
        </w:rPr>
        <w:tab/>
      </w:r>
      <w:r w:rsidRPr="001C1047">
        <w:rPr>
          <w:rFonts w:ascii="Times New Roman" w:hAnsi="Times New Roman"/>
          <w:b/>
          <w:bCs/>
          <w:sz w:val="24"/>
        </w:rPr>
        <w:tab/>
      </w:r>
      <w:r w:rsidRPr="001C1047">
        <w:rPr>
          <w:rFonts w:ascii="Times New Roman" w:hAnsi="Times New Roman"/>
          <w:b/>
          <w:bCs/>
          <w:sz w:val="24"/>
        </w:rPr>
        <w:tab/>
      </w:r>
      <w:r w:rsidRPr="001C1047">
        <w:rPr>
          <w:rFonts w:ascii="Times New Roman" w:hAnsi="Times New Roman"/>
          <w:b/>
          <w:bCs/>
          <w:sz w:val="24"/>
        </w:rPr>
        <w:tab/>
      </w:r>
      <w:r w:rsidRPr="001C1047">
        <w:rPr>
          <w:rFonts w:ascii="Times New Roman" w:hAnsi="Times New Roman"/>
          <w:b/>
          <w:bCs/>
          <w:sz w:val="24"/>
        </w:rPr>
        <w:tab/>
      </w:r>
      <w:r w:rsidRPr="001C1047">
        <w:rPr>
          <w:rFonts w:ascii="Times New Roman" w:hAnsi="Times New Roman"/>
          <w:b/>
          <w:bCs/>
          <w:sz w:val="24"/>
        </w:rPr>
        <w:tab/>
      </w:r>
      <w:r w:rsidRPr="001C1047">
        <w:rPr>
          <w:rFonts w:ascii="Times New Roman" w:hAnsi="Times New Roman"/>
          <w:b/>
          <w:bCs/>
          <w:sz w:val="24"/>
        </w:rPr>
        <w:tab/>
        <w:t>CARRIED</w:t>
      </w:r>
    </w:p>
    <w:p w14:paraId="1E355F00" w14:textId="77777777" w:rsidR="0047499C" w:rsidRDefault="006219A9" w:rsidP="001010F1">
      <w:pPr>
        <w:spacing w:before="100" w:beforeAutospacing="1" w:after="100" w:afterAutospacing="1"/>
        <w:ind w:left="720"/>
        <w:rPr>
          <w:rFonts w:ascii="Times New Roman" w:hAnsi="Times New Roman"/>
          <w:sz w:val="24"/>
        </w:rPr>
      </w:pPr>
      <w:r>
        <w:rPr>
          <w:rFonts w:ascii="Times New Roman" w:hAnsi="Times New Roman"/>
          <w:sz w:val="24"/>
        </w:rPr>
        <w:t xml:space="preserve">Proposed Action: </w:t>
      </w:r>
      <w:r w:rsidR="00C425B6" w:rsidRPr="00C425B6">
        <w:rPr>
          <w:rFonts w:ascii="Times New Roman" w:hAnsi="Times New Roman"/>
          <w:sz w:val="24"/>
        </w:rPr>
        <w:t xml:space="preserve">Develop and distribute an Advent-themed message </w:t>
      </w:r>
      <w:r w:rsidR="00F101AD">
        <w:rPr>
          <w:rFonts w:ascii="Times New Roman" w:hAnsi="Times New Roman"/>
          <w:sz w:val="24"/>
        </w:rPr>
        <w:t xml:space="preserve">for a special December Daring Justice, </w:t>
      </w:r>
      <w:r w:rsidR="00C425B6" w:rsidRPr="00C425B6">
        <w:rPr>
          <w:rFonts w:ascii="Times New Roman" w:hAnsi="Times New Roman"/>
          <w:sz w:val="24"/>
        </w:rPr>
        <w:t>emphasizing the connection between homelessness and the Christmas story (e.g., "Jesus as a homeless refugee")</w:t>
      </w:r>
      <w:r w:rsidR="001010F1">
        <w:rPr>
          <w:rFonts w:ascii="Times New Roman" w:hAnsi="Times New Roman"/>
          <w:sz w:val="24"/>
        </w:rPr>
        <w:t xml:space="preserve">, and </w:t>
      </w:r>
      <w:r w:rsidR="00C425B6" w:rsidRPr="00C425B6">
        <w:rPr>
          <w:rFonts w:ascii="Times New Roman" w:hAnsi="Times New Roman"/>
          <w:sz w:val="24"/>
        </w:rPr>
        <w:t>encourag</w:t>
      </w:r>
      <w:r w:rsidR="001010F1">
        <w:rPr>
          <w:rFonts w:ascii="Times New Roman" w:hAnsi="Times New Roman"/>
          <w:sz w:val="24"/>
        </w:rPr>
        <w:t>ing</w:t>
      </w:r>
      <w:r w:rsidR="00C425B6" w:rsidRPr="00C425B6">
        <w:rPr>
          <w:rFonts w:ascii="Times New Roman" w:hAnsi="Times New Roman"/>
          <w:sz w:val="24"/>
        </w:rPr>
        <w:t xml:space="preserve"> congregations to focus on compassion and advocacy for the unhoused.</w:t>
      </w:r>
      <w:r w:rsidR="001010F1">
        <w:rPr>
          <w:rFonts w:ascii="Times New Roman" w:hAnsi="Times New Roman"/>
          <w:sz w:val="24"/>
        </w:rPr>
        <w:t xml:space="preserve"> </w:t>
      </w:r>
    </w:p>
    <w:p w14:paraId="6F3E013D" w14:textId="42825CF8" w:rsidR="00C425B6" w:rsidRPr="00C425B6" w:rsidRDefault="001010F1" w:rsidP="001010F1">
      <w:pPr>
        <w:spacing w:before="100" w:beforeAutospacing="1" w:after="100" w:afterAutospacing="1"/>
        <w:ind w:left="720"/>
        <w:rPr>
          <w:rFonts w:ascii="Times New Roman" w:hAnsi="Times New Roman"/>
          <w:sz w:val="24"/>
        </w:rPr>
      </w:pPr>
      <w:r>
        <w:rPr>
          <w:rFonts w:ascii="Times New Roman" w:hAnsi="Times New Roman"/>
          <w:sz w:val="24"/>
        </w:rPr>
        <w:t xml:space="preserve">Susan, Alexa and Irene will prepare a </w:t>
      </w:r>
      <w:r w:rsidR="0047499C">
        <w:rPr>
          <w:rFonts w:ascii="Times New Roman" w:hAnsi="Times New Roman"/>
          <w:sz w:val="24"/>
        </w:rPr>
        <w:t>message and worship resources to be distributed the week of December 2. Agreed.</w:t>
      </w:r>
    </w:p>
    <w:p w14:paraId="0B76FDCF" w14:textId="7B279B51" w:rsidR="00753B4F" w:rsidRDefault="001A7641" w:rsidP="007F2C77">
      <w:pPr>
        <w:ind w:firstLine="720"/>
        <w:rPr>
          <w:rFonts w:ascii="Times New Roman" w:hAnsi="Times New Roman"/>
          <w:bCs/>
          <w:sz w:val="24"/>
        </w:rPr>
      </w:pPr>
      <w:r w:rsidRPr="00AE54BD">
        <w:rPr>
          <w:rFonts w:ascii="Times New Roman" w:hAnsi="Times New Roman"/>
          <w:b/>
          <w:sz w:val="24"/>
        </w:rPr>
        <w:lastRenderedPageBreak/>
        <w:t>ISARC Religious Leader’s Forum</w:t>
      </w:r>
      <w:r w:rsidRPr="001A7641">
        <w:rPr>
          <w:rFonts w:ascii="Times New Roman" w:hAnsi="Times New Roman"/>
          <w:bCs/>
          <w:sz w:val="24"/>
        </w:rPr>
        <w:t xml:space="preserve"> – Nov 20 </w:t>
      </w:r>
      <w:r w:rsidR="00AE54BD">
        <w:rPr>
          <w:rFonts w:ascii="Times New Roman" w:hAnsi="Times New Roman"/>
          <w:bCs/>
          <w:sz w:val="24"/>
        </w:rPr>
        <w:t xml:space="preserve">will be held </w:t>
      </w:r>
      <w:r w:rsidRPr="001A7641">
        <w:rPr>
          <w:rFonts w:ascii="Times New Roman" w:hAnsi="Times New Roman"/>
          <w:bCs/>
          <w:sz w:val="24"/>
        </w:rPr>
        <w:t>at Queens Park</w:t>
      </w:r>
      <w:r w:rsidR="00D55F44">
        <w:rPr>
          <w:rFonts w:ascii="Times New Roman" w:hAnsi="Times New Roman"/>
          <w:bCs/>
          <w:sz w:val="24"/>
        </w:rPr>
        <w:t>.</w:t>
      </w:r>
    </w:p>
    <w:p w14:paraId="3794B243" w14:textId="77777777" w:rsidR="002102B4" w:rsidRPr="007F2C77" w:rsidRDefault="002102B4" w:rsidP="007F2C77">
      <w:pPr>
        <w:ind w:firstLine="720"/>
        <w:rPr>
          <w:rFonts w:ascii="Times New Roman" w:hAnsi="Times New Roman"/>
          <w:bCs/>
          <w:sz w:val="24"/>
        </w:rPr>
      </w:pPr>
    </w:p>
    <w:p w14:paraId="5ADAA4C2" w14:textId="0AF42B29" w:rsidR="007850F3" w:rsidRPr="006659B5" w:rsidRDefault="006659B5" w:rsidP="006659B5">
      <w:pPr>
        <w:pStyle w:val="ListParagraph"/>
        <w:numPr>
          <w:ilvl w:val="0"/>
          <w:numId w:val="10"/>
        </w:numPr>
        <w:rPr>
          <w:rFonts w:ascii="Times New Roman" w:hAnsi="Times New Roman"/>
          <w:bCs/>
          <w:sz w:val="24"/>
        </w:rPr>
      </w:pPr>
      <w:r w:rsidRPr="006659B5">
        <w:rPr>
          <w:rFonts w:ascii="Times New Roman" w:hAnsi="Times New Roman"/>
          <w:b/>
          <w:sz w:val="24"/>
        </w:rPr>
        <w:t xml:space="preserve">Ecological Subcommittee </w:t>
      </w:r>
      <w:r w:rsidRPr="006659B5">
        <w:rPr>
          <w:rFonts w:ascii="Times New Roman" w:hAnsi="Times New Roman"/>
          <w:bCs/>
          <w:sz w:val="24"/>
        </w:rPr>
        <w:t>(Esther, Don,</w:t>
      </w:r>
      <w:r w:rsidR="001E3950">
        <w:rPr>
          <w:rFonts w:ascii="Times New Roman" w:hAnsi="Times New Roman"/>
          <w:bCs/>
          <w:sz w:val="24"/>
        </w:rPr>
        <w:t xml:space="preserve"> </w:t>
      </w:r>
      <w:r w:rsidRPr="006659B5">
        <w:rPr>
          <w:rFonts w:ascii="Times New Roman" w:hAnsi="Times New Roman"/>
          <w:bCs/>
          <w:sz w:val="24"/>
        </w:rPr>
        <w:t>Jennifer, Susan)</w:t>
      </w:r>
    </w:p>
    <w:p w14:paraId="319919B2" w14:textId="50D8E2D0" w:rsidR="000F5B2B" w:rsidRPr="00D0493A" w:rsidRDefault="006659B5" w:rsidP="00633647">
      <w:pPr>
        <w:ind w:left="360"/>
        <w:rPr>
          <w:rFonts w:ascii="Times New Roman" w:hAnsi="Times New Roman"/>
          <w:bCs/>
          <w:color w:val="000000"/>
          <w:sz w:val="24"/>
          <w:lang w:val="en-CA"/>
        </w:rPr>
      </w:pPr>
      <w:r w:rsidRPr="00D0493A">
        <w:rPr>
          <w:rFonts w:ascii="Times New Roman" w:hAnsi="Times New Roman"/>
          <w:b/>
          <w:i/>
          <w:iCs/>
          <w:color w:val="000000"/>
          <w:sz w:val="24"/>
          <w:lang w:val="en-CA"/>
        </w:rPr>
        <w:t>Workshop</w:t>
      </w:r>
      <w:r w:rsidR="00C425B6" w:rsidRPr="00D0493A">
        <w:rPr>
          <w:rFonts w:ascii="Times New Roman" w:hAnsi="Times New Roman"/>
          <w:b/>
          <w:i/>
          <w:iCs/>
          <w:color w:val="000000"/>
          <w:sz w:val="24"/>
          <w:lang w:val="en-CA"/>
        </w:rPr>
        <w:t xml:space="preserve">, “Near Net Zero by </w:t>
      </w:r>
      <w:proofErr w:type="gramStart"/>
      <w:r w:rsidR="00C425B6" w:rsidRPr="00D0493A">
        <w:rPr>
          <w:rFonts w:ascii="Times New Roman" w:hAnsi="Times New Roman"/>
          <w:b/>
          <w:i/>
          <w:iCs/>
          <w:color w:val="000000"/>
          <w:sz w:val="24"/>
          <w:lang w:val="en-CA"/>
        </w:rPr>
        <w:t>2030?:</w:t>
      </w:r>
      <w:proofErr w:type="gramEnd"/>
      <w:r w:rsidR="00C425B6" w:rsidRPr="00D0493A">
        <w:rPr>
          <w:rFonts w:ascii="Times New Roman" w:hAnsi="Times New Roman"/>
          <w:b/>
          <w:i/>
          <w:iCs/>
          <w:color w:val="000000"/>
          <w:sz w:val="24"/>
          <w:lang w:val="en-CA"/>
        </w:rPr>
        <w:t xml:space="preserve"> Financing and Grant-Writing</w:t>
      </w:r>
      <w:r w:rsidR="0062548B" w:rsidRPr="00D0493A">
        <w:rPr>
          <w:rFonts w:ascii="Times New Roman" w:hAnsi="Times New Roman"/>
          <w:b/>
          <w:i/>
          <w:iCs/>
          <w:color w:val="000000"/>
          <w:sz w:val="24"/>
          <w:lang w:val="en-CA"/>
        </w:rPr>
        <w:t>.</w:t>
      </w:r>
      <w:r w:rsidR="00C425B6" w:rsidRPr="00D0493A">
        <w:rPr>
          <w:rFonts w:ascii="Times New Roman" w:hAnsi="Times New Roman"/>
          <w:b/>
          <w:i/>
          <w:iCs/>
          <w:color w:val="000000"/>
          <w:sz w:val="24"/>
          <w:lang w:val="en-CA"/>
        </w:rPr>
        <w:t>”</w:t>
      </w:r>
      <w:r w:rsidR="00657352" w:rsidRPr="00D0493A">
        <w:rPr>
          <w:rFonts w:ascii="Times New Roman" w:hAnsi="Times New Roman"/>
          <w:b/>
          <w:color w:val="000000"/>
          <w:sz w:val="24"/>
          <w:lang w:val="en-CA"/>
        </w:rPr>
        <w:t xml:space="preserve"> </w:t>
      </w:r>
      <w:r w:rsidR="00633647" w:rsidRPr="00D0493A">
        <w:rPr>
          <w:rFonts w:ascii="Times New Roman" w:hAnsi="Times New Roman"/>
          <w:bCs/>
          <w:color w:val="000000"/>
          <w:sz w:val="24"/>
          <w:lang w:val="en-CA"/>
        </w:rPr>
        <w:t>was h</w:t>
      </w:r>
      <w:r w:rsidR="00657352" w:rsidRPr="00D0493A">
        <w:rPr>
          <w:rFonts w:ascii="Times New Roman" w:hAnsi="Times New Roman"/>
          <w:bCs/>
          <w:color w:val="000000"/>
          <w:sz w:val="24"/>
          <w:lang w:val="en-CA"/>
        </w:rPr>
        <w:t xml:space="preserve">eld November 6, 2024. </w:t>
      </w:r>
      <w:r w:rsidR="009C3B63" w:rsidRPr="00D0493A">
        <w:rPr>
          <w:rFonts w:ascii="Times New Roman" w:hAnsi="Times New Roman"/>
          <w:bCs/>
          <w:sz w:val="24"/>
        </w:rPr>
        <w:t>The workshop went well. At least two congregations are hoping to connect with TUCC</w:t>
      </w:r>
      <w:r w:rsidR="00821D96" w:rsidRPr="00D0493A">
        <w:rPr>
          <w:rFonts w:ascii="Times New Roman" w:hAnsi="Times New Roman"/>
          <w:bCs/>
          <w:sz w:val="24"/>
        </w:rPr>
        <w:t xml:space="preserve">. </w:t>
      </w:r>
    </w:p>
    <w:p w14:paraId="5354C39B" w14:textId="77777777" w:rsidR="00D0493A" w:rsidRDefault="00D0493A" w:rsidP="00D0493A">
      <w:pPr>
        <w:pStyle w:val="Default"/>
        <w:ind w:firstLine="360"/>
      </w:pPr>
    </w:p>
    <w:p w14:paraId="7A048015" w14:textId="3C242B83" w:rsidR="00CB4A59" w:rsidRPr="003221DB" w:rsidRDefault="00821D96" w:rsidP="00042A0A">
      <w:pPr>
        <w:pStyle w:val="Default"/>
        <w:ind w:left="360"/>
      </w:pPr>
      <w:r w:rsidRPr="00D0493A">
        <w:rPr>
          <w:b/>
          <w:bCs/>
          <w:i/>
          <w:iCs/>
        </w:rPr>
        <w:t>Proposal for Planet</w:t>
      </w:r>
      <w:r w:rsidR="00CB4A59" w:rsidRPr="00D0493A">
        <w:rPr>
          <w:b/>
          <w:bCs/>
          <w:i/>
          <w:iCs/>
        </w:rPr>
        <w:t xml:space="preserve"> </w:t>
      </w:r>
      <w:r w:rsidRPr="00D0493A">
        <w:rPr>
          <w:b/>
          <w:bCs/>
          <w:i/>
          <w:iCs/>
        </w:rPr>
        <w:t xml:space="preserve">Care. </w:t>
      </w:r>
      <w:r w:rsidR="003221DB">
        <w:t xml:space="preserve">The sub-committee needs to meet to discuss </w:t>
      </w:r>
      <w:r w:rsidR="00042A0A">
        <w:t>this idea suggested by Esther. They will report at the next commission meeting.</w:t>
      </w:r>
    </w:p>
    <w:p w14:paraId="737166A4" w14:textId="77777777" w:rsidR="00CB4A59" w:rsidRDefault="00CB4A59" w:rsidP="00CB4A59">
      <w:pPr>
        <w:pStyle w:val="Default"/>
      </w:pPr>
    </w:p>
    <w:p w14:paraId="565410C9" w14:textId="19B297AC" w:rsidR="00E06975" w:rsidRDefault="007850F3" w:rsidP="00042A0A">
      <w:pPr>
        <w:pStyle w:val="Default"/>
        <w:numPr>
          <w:ilvl w:val="0"/>
          <w:numId w:val="43"/>
        </w:numPr>
      </w:pPr>
      <w:r w:rsidRPr="007850F3">
        <w:rPr>
          <w:b/>
          <w:color w:val="auto"/>
          <w:lang w:val="en-US"/>
        </w:rPr>
        <w:t>Right Relations Subcommittee</w:t>
      </w:r>
      <w:r w:rsidR="00E06975" w:rsidRPr="00B11CAE">
        <w:t xml:space="preserve"> </w:t>
      </w:r>
      <w:r w:rsidR="00AA430D">
        <w:rPr>
          <w:b/>
          <w:bCs/>
        </w:rPr>
        <w:t xml:space="preserve">– </w:t>
      </w:r>
      <w:r w:rsidR="00AA430D" w:rsidRPr="00AA430D">
        <w:t>no report.</w:t>
      </w:r>
    </w:p>
    <w:p w14:paraId="77FB836B" w14:textId="06ED97AF" w:rsidR="007850F3" w:rsidRDefault="007850F3" w:rsidP="003E6E5C">
      <w:pPr>
        <w:pStyle w:val="Default"/>
        <w:rPr>
          <w:b/>
          <w:color w:val="auto"/>
          <w:lang w:val="en-US"/>
        </w:rPr>
      </w:pPr>
    </w:p>
    <w:p w14:paraId="6E6C8726" w14:textId="1F086EFA" w:rsidR="007850F3" w:rsidRDefault="007850F3" w:rsidP="006659B5">
      <w:pPr>
        <w:pStyle w:val="Default"/>
        <w:numPr>
          <w:ilvl w:val="0"/>
          <w:numId w:val="10"/>
        </w:numPr>
        <w:rPr>
          <w:b/>
          <w:color w:val="auto"/>
          <w:lang w:val="en-US"/>
        </w:rPr>
      </w:pPr>
      <w:r w:rsidRPr="007850F3">
        <w:rPr>
          <w:b/>
          <w:color w:val="auto"/>
          <w:lang w:val="en-US"/>
        </w:rPr>
        <w:t xml:space="preserve">Anti-Racism Subcommittee </w:t>
      </w:r>
      <w:r w:rsidR="00C265C4" w:rsidRPr="00C265C4">
        <w:rPr>
          <w:bCs/>
          <w:color w:val="auto"/>
          <w:lang w:val="en-US"/>
        </w:rPr>
        <w:t>– no report</w:t>
      </w:r>
    </w:p>
    <w:p w14:paraId="7C747BE7" w14:textId="77777777" w:rsidR="0062548B" w:rsidRDefault="0062548B" w:rsidP="00C265C4">
      <w:pPr>
        <w:pStyle w:val="Default"/>
        <w:rPr>
          <w:b/>
          <w:color w:val="auto"/>
          <w:lang w:val="en-US"/>
        </w:rPr>
      </w:pPr>
    </w:p>
    <w:p w14:paraId="1E22A9F0" w14:textId="6357CF57" w:rsidR="006659B5" w:rsidRDefault="006659B5" w:rsidP="00E01127">
      <w:pPr>
        <w:pStyle w:val="Default"/>
        <w:numPr>
          <w:ilvl w:val="0"/>
          <w:numId w:val="10"/>
        </w:numPr>
        <w:rPr>
          <w:bCs/>
          <w:color w:val="auto"/>
          <w:lang w:val="en-US"/>
        </w:rPr>
      </w:pPr>
      <w:r w:rsidRPr="009E6888">
        <w:rPr>
          <w:b/>
          <w:color w:val="auto"/>
          <w:lang w:val="en-US"/>
        </w:rPr>
        <w:t xml:space="preserve">Israel / Palestine </w:t>
      </w:r>
      <w:r w:rsidR="0062548B" w:rsidRPr="009E6888">
        <w:rPr>
          <w:i/>
          <w:iCs/>
        </w:rPr>
        <w:t>(Shawn</w:t>
      </w:r>
      <w:r w:rsidRPr="009E6888">
        <w:rPr>
          <w:i/>
          <w:iCs/>
        </w:rPr>
        <w:t>)</w:t>
      </w:r>
      <w:r w:rsidR="007F2256" w:rsidRPr="009E6888">
        <w:rPr>
          <w:i/>
          <w:iCs/>
        </w:rPr>
        <w:t xml:space="preserve"> </w:t>
      </w:r>
      <w:r w:rsidR="009E6888" w:rsidRPr="009E6888">
        <w:rPr>
          <w:i/>
          <w:iCs/>
        </w:rPr>
        <w:tab/>
      </w:r>
      <w:r w:rsidR="009E6888" w:rsidRPr="009E6888">
        <w:rPr>
          <w:i/>
          <w:iCs/>
        </w:rPr>
        <w:tab/>
      </w:r>
      <w:r w:rsidR="009E6888" w:rsidRPr="009E6888">
        <w:rPr>
          <w:i/>
          <w:iCs/>
        </w:rPr>
        <w:tab/>
      </w:r>
      <w:r w:rsidR="009E6888" w:rsidRPr="009E6888">
        <w:rPr>
          <w:i/>
          <w:iCs/>
        </w:rPr>
        <w:tab/>
      </w:r>
      <w:r w:rsidR="00A44DE3">
        <w:rPr>
          <w:i/>
          <w:iCs/>
        </w:rPr>
        <w:t xml:space="preserve">      </w:t>
      </w:r>
      <w:r w:rsidR="00DC3AE8">
        <w:rPr>
          <w:i/>
          <w:iCs/>
        </w:rPr>
        <w:t xml:space="preserve">     </w:t>
      </w:r>
      <w:r w:rsidR="007F2256" w:rsidRPr="00A44DE3">
        <w:rPr>
          <w:b/>
          <w:lang w:val="en-US"/>
        </w:rPr>
        <w:t xml:space="preserve">Appendix </w:t>
      </w:r>
      <w:r w:rsidR="009E6888" w:rsidRPr="00A44DE3">
        <w:rPr>
          <w:b/>
          <w:lang w:val="en-US"/>
        </w:rPr>
        <w:t xml:space="preserve">5 – </w:t>
      </w:r>
      <w:proofErr w:type="spellStart"/>
      <w:r w:rsidR="009E6888" w:rsidRPr="00A44DE3">
        <w:rPr>
          <w:b/>
          <w:lang w:val="en-US"/>
        </w:rPr>
        <w:t>PalNet</w:t>
      </w:r>
      <w:proofErr w:type="spellEnd"/>
      <w:r w:rsidR="009E6888" w:rsidRPr="00A44DE3">
        <w:rPr>
          <w:b/>
          <w:lang w:val="en-US"/>
        </w:rPr>
        <w:t xml:space="preserve"> Report</w:t>
      </w:r>
    </w:p>
    <w:p w14:paraId="6F8C77E9" w14:textId="77777777" w:rsidR="00AB167B" w:rsidRDefault="00271CA0" w:rsidP="00771327">
      <w:pPr>
        <w:pStyle w:val="Default"/>
        <w:rPr>
          <w:bCs/>
          <w:color w:val="auto"/>
          <w:lang w:val="en-US"/>
        </w:rPr>
      </w:pPr>
      <w:r>
        <w:rPr>
          <w:bCs/>
          <w:color w:val="auto"/>
          <w:lang w:val="en-US"/>
        </w:rPr>
        <w:t xml:space="preserve">A report from Pal-Net SW is attached to the minutes. </w:t>
      </w:r>
      <w:r w:rsidR="00B3572C">
        <w:rPr>
          <w:bCs/>
          <w:color w:val="auto"/>
          <w:lang w:val="en-US"/>
        </w:rPr>
        <w:t xml:space="preserve">Shawn </w:t>
      </w:r>
      <w:r w:rsidR="003A5893">
        <w:rPr>
          <w:bCs/>
          <w:color w:val="auto"/>
          <w:lang w:val="en-US"/>
        </w:rPr>
        <w:t xml:space="preserve">discussed the relationship with </w:t>
      </w:r>
      <w:proofErr w:type="spellStart"/>
      <w:r w:rsidR="003A5893">
        <w:rPr>
          <w:bCs/>
          <w:color w:val="auto"/>
          <w:lang w:val="en-US"/>
        </w:rPr>
        <w:t>PalNe</w:t>
      </w:r>
      <w:r w:rsidR="006D58E7">
        <w:rPr>
          <w:bCs/>
          <w:color w:val="auto"/>
          <w:lang w:val="en-US"/>
        </w:rPr>
        <w:t>t</w:t>
      </w:r>
      <w:proofErr w:type="spellEnd"/>
      <w:r w:rsidR="003A5893">
        <w:rPr>
          <w:bCs/>
          <w:color w:val="auto"/>
          <w:lang w:val="en-US"/>
        </w:rPr>
        <w:t>-SW and the Commission</w:t>
      </w:r>
      <w:r w:rsidR="00245750">
        <w:rPr>
          <w:bCs/>
          <w:color w:val="auto"/>
          <w:lang w:val="en-US"/>
        </w:rPr>
        <w:t xml:space="preserve">. </w:t>
      </w:r>
      <w:r w:rsidR="00A60CC8">
        <w:rPr>
          <w:bCs/>
          <w:color w:val="auto"/>
          <w:lang w:val="en-US"/>
        </w:rPr>
        <w:t>The Transitional Regional Executive wrestled with networks and wher</w:t>
      </w:r>
      <w:r w:rsidR="00BA2CFB">
        <w:rPr>
          <w:bCs/>
          <w:color w:val="auto"/>
          <w:lang w:val="en-US"/>
        </w:rPr>
        <w:t>e</w:t>
      </w:r>
      <w:r w:rsidR="00A60CC8">
        <w:rPr>
          <w:bCs/>
          <w:color w:val="auto"/>
          <w:lang w:val="en-US"/>
        </w:rPr>
        <w:t xml:space="preserve"> they fit into the </w:t>
      </w:r>
      <w:r w:rsidR="00BA2CFB">
        <w:rPr>
          <w:bCs/>
          <w:color w:val="auto"/>
          <w:lang w:val="en-US"/>
        </w:rPr>
        <w:t>r</w:t>
      </w:r>
      <w:r w:rsidR="008E3B45">
        <w:rPr>
          <w:bCs/>
          <w:color w:val="auto"/>
          <w:lang w:val="en-US"/>
        </w:rPr>
        <w:t>e</w:t>
      </w:r>
      <w:r w:rsidR="00A60CC8">
        <w:rPr>
          <w:bCs/>
          <w:color w:val="auto"/>
          <w:lang w:val="en-US"/>
        </w:rPr>
        <w:t>gional</w:t>
      </w:r>
      <w:r w:rsidR="008E3B45">
        <w:rPr>
          <w:bCs/>
          <w:color w:val="auto"/>
          <w:lang w:val="en-US"/>
        </w:rPr>
        <w:t xml:space="preserve"> structure and how they would relate to the Region. The Manual Section A states that </w:t>
      </w:r>
      <w:r w:rsidR="00527894" w:rsidRPr="00527894">
        <w:rPr>
          <w:bCs/>
          <w:color w:val="auto"/>
          <w:lang w:val="en-US"/>
        </w:rPr>
        <w:t xml:space="preserve">Networks like </w:t>
      </w:r>
      <w:proofErr w:type="spellStart"/>
      <w:r w:rsidR="00527894" w:rsidRPr="00527894">
        <w:rPr>
          <w:bCs/>
          <w:color w:val="auto"/>
          <w:lang w:val="en-US"/>
        </w:rPr>
        <w:t>PalNet</w:t>
      </w:r>
      <w:proofErr w:type="spellEnd"/>
      <w:r w:rsidR="00527894" w:rsidRPr="00527894">
        <w:rPr>
          <w:bCs/>
          <w:color w:val="auto"/>
          <w:lang w:val="en-US"/>
        </w:rPr>
        <w:t xml:space="preserve">-SW are independent entities </w:t>
      </w:r>
      <w:r w:rsidR="00867E59">
        <w:rPr>
          <w:bCs/>
          <w:color w:val="auto"/>
          <w:lang w:val="en-US"/>
        </w:rPr>
        <w:t>that exist alongside but are not formal governance bodies.</w:t>
      </w:r>
      <w:r w:rsidR="00B546FA">
        <w:rPr>
          <w:bCs/>
          <w:color w:val="auto"/>
          <w:lang w:val="en-US"/>
        </w:rPr>
        <w:t xml:space="preserve"> Within the regional structure,</w:t>
      </w:r>
      <w:r w:rsidR="00AB167B">
        <w:rPr>
          <w:bCs/>
          <w:color w:val="auto"/>
          <w:lang w:val="en-US"/>
        </w:rPr>
        <w:t xml:space="preserve"> the relationship with Pal-Net SW has, for the most part, been with SEJC. </w:t>
      </w:r>
    </w:p>
    <w:p w14:paraId="28DD99F2" w14:textId="77777777" w:rsidR="00AB167B" w:rsidRDefault="00AB167B" w:rsidP="00771327">
      <w:pPr>
        <w:pStyle w:val="Default"/>
        <w:rPr>
          <w:bCs/>
          <w:color w:val="auto"/>
          <w:lang w:val="en-US"/>
        </w:rPr>
      </w:pPr>
    </w:p>
    <w:p w14:paraId="14C2EDBB" w14:textId="77777777" w:rsidR="00753B7F" w:rsidRDefault="00385591" w:rsidP="00771327">
      <w:pPr>
        <w:pStyle w:val="Default"/>
        <w:rPr>
          <w:bCs/>
          <w:color w:val="auto"/>
          <w:lang w:val="en-US"/>
        </w:rPr>
      </w:pPr>
      <w:r>
        <w:rPr>
          <w:bCs/>
          <w:color w:val="auto"/>
          <w:lang w:val="en-US"/>
        </w:rPr>
        <w:t xml:space="preserve">Additionally, the issue of Palestine-Israel is an international issue, and therefore the General Council takes lead in communications, and we </w:t>
      </w:r>
      <w:r w:rsidR="00753B7F">
        <w:rPr>
          <w:bCs/>
          <w:color w:val="auto"/>
          <w:lang w:val="en-US"/>
        </w:rPr>
        <w:t>consider those statements in our discussions.</w:t>
      </w:r>
    </w:p>
    <w:p w14:paraId="62774E47" w14:textId="53A8F80F" w:rsidR="004A4BE8" w:rsidRDefault="00930C96" w:rsidP="00930C96">
      <w:pPr>
        <w:spacing w:before="100" w:beforeAutospacing="1" w:after="100" w:afterAutospacing="1"/>
        <w:rPr>
          <w:rFonts w:ascii="Times New Roman" w:hAnsi="Times New Roman"/>
          <w:sz w:val="24"/>
        </w:rPr>
      </w:pPr>
      <w:proofErr w:type="spellStart"/>
      <w:r w:rsidRPr="00892092">
        <w:rPr>
          <w:rFonts w:ascii="Times New Roman" w:hAnsi="Times New Roman"/>
          <w:sz w:val="24"/>
        </w:rPr>
        <w:t>Pal</w:t>
      </w:r>
      <w:r>
        <w:rPr>
          <w:rFonts w:ascii="Times New Roman" w:hAnsi="Times New Roman"/>
          <w:sz w:val="24"/>
        </w:rPr>
        <w:t>N</w:t>
      </w:r>
      <w:r w:rsidRPr="00892092">
        <w:rPr>
          <w:rFonts w:ascii="Times New Roman" w:hAnsi="Times New Roman"/>
          <w:sz w:val="24"/>
        </w:rPr>
        <w:t>et</w:t>
      </w:r>
      <w:proofErr w:type="spellEnd"/>
      <w:r w:rsidRPr="00892092">
        <w:rPr>
          <w:rFonts w:ascii="Times New Roman" w:hAnsi="Times New Roman"/>
          <w:sz w:val="24"/>
        </w:rPr>
        <w:t xml:space="preserve"> lacks its own digital infrastructure, and the </w:t>
      </w:r>
      <w:r w:rsidR="003437C0">
        <w:rPr>
          <w:rFonts w:ascii="Times New Roman" w:hAnsi="Times New Roman"/>
          <w:sz w:val="24"/>
        </w:rPr>
        <w:t>R</w:t>
      </w:r>
      <w:r w:rsidRPr="00892092">
        <w:rPr>
          <w:rFonts w:ascii="Times New Roman" w:hAnsi="Times New Roman"/>
          <w:sz w:val="24"/>
        </w:rPr>
        <w:t xml:space="preserve">egion </w:t>
      </w:r>
      <w:r w:rsidR="00313DDC">
        <w:rPr>
          <w:rFonts w:ascii="Times New Roman" w:hAnsi="Times New Roman"/>
          <w:sz w:val="24"/>
        </w:rPr>
        <w:t xml:space="preserve">has </w:t>
      </w:r>
      <w:r w:rsidRPr="00892092">
        <w:rPr>
          <w:rFonts w:ascii="Times New Roman" w:hAnsi="Times New Roman"/>
          <w:sz w:val="24"/>
        </w:rPr>
        <w:t>assist</w:t>
      </w:r>
      <w:r w:rsidR="00313DDC">
        <w:rPr>
          <w:rFonts w:ascii="Times New Roman" w:hAnsi="Times New Roman"/>
          <w:sz w:val="24"/>
        </w:rPr>
        <w:t xml:space="preserve">ed </w:t>
      </w:r>
      <w:r w:rsidRPr="00892092">
        <w:rPr>
          <w:rFonts w:ascii="Times New Roman" w:hAnsi="Times New Roman"/>
          <w:sz w:val="24"/>
        </w:rPr>
        <w:t xml:space="preserve">with communication and </w:t>
      </w:r>
      <w:r w:rsidR="00313DDC">
        <w:rPr>
          <w:rFonts w:ascii="Times New Roman" w:hAnsi="Times New Roman"/>
          <w:sz w:val="24"/>
        </w:rPr>
        <w:t xml:space="preserve">SEJC has supported educational events </w:t>
      </w:r>
      <w:r w:rsidR="004A4BE8">
        <w:rPr>
          <w:rFonts w:ascii="Times New Roman" w:hAnsi="Times New Roman"/>
          <w:sz w:val="24"/>
        </w:rPr>
        <w:t xml:space="preserve">and requests </w:t>
      </w:r>
      <w:r w:rsidR="003437C0">
        <w:rPr>
          <w:rFonts w:ascii="Times New Roman" w:hAnsi="Times New Roman"/>
          <w:sz w:val="24"/>
        </w:rPr>
        <w:t xml:space="preserve">from </w:t>
      </w:r>
      <w:r w:rsidR="004A4BE8">
        <w:rPr>
          <w:rFonts w:ascii="Times New Roman" w:hAnsi="Times New Roman"/>
          <w:sz w:val="24"/>
        </w:rPr>
        <w:t xml:space="preserve">our budget. </w:t>
      </w:r>
      <w:r w:rsidR="003826FF">
        <w:rPr>
          <w:rFonts w:ascii="Times New Roman" w:hAnsi="Times New Roman"/>
          <w:sz w:val="24"/>
        </w:rPr>
        <w:t xml:space="preserve">Previously, </w:t>
      </w:r>
      <w:r w:rsidR="009666EC">
        <w:rPr>
          <w:rFonts w:ascii="Times New Roman" w:hAnsi="Times New Roman"/>
          <w:sz w:val="24"/>
        </w:rPr>
        <w:t xml:space="preserve">Regional </w:t>
      </w:r>
      <w:r w:rsidR="003826FF">
        <w:rPr>
          <w:rFonts w:ascii="Times New Roman" w:hAnsi="Times New Roman"/>
          <w:sz w:val="24"/>
        </w:rPr>
        <w:t>S</w:t>
      </w:r>
      <w:r w:rsidR="009666EC">
        <w:rPr>
          <w:rFonts w:ascii="Times New Roman" w:hAnsi="Times New Roman"/>
          <w:sz w:val="24"/>
        </w:rPr>
        <w:t>taff worked with Pal-N</w:t>
      </w:r>
      <w:r w:rsidR="00AC05FE">
        <w:rPr>
          <w:rFonts w:ascii="Times New Roman" w:hAnsi="Times New Roman"/>
          <w:sz w:val="24"/>
        </w:rPr>
        <w:t xml:space="preserve">et Executive to host the “Raising Our Voices” resource on the Shining Waters website. </w:t>
      </w:r>
      <w:r w:rsidR="00A73AEF">
        <w:rPr>
          <w:rFonts w:ascii="Times New Roman" w:hAnsi="Times New Roman"/>
          <w:sz w:val="24"/>
        </w:rPr>
        <w:t xml:space="preserve">Shawn noted that with the training event for the Palestinian Land Exercise, the Region may be asked to </w:t>
      </w:r>
      <w:r w:rsidR="005B3856">
        <w:rPr>
          <w:rFonts w:ascii="Times New Roman" w:hAnsi="Times New Roman"/>
          <w:sz w:val="24"/>
        </w:rPr>
        <w:t>help facilitate requests for information and training through the website.</w:t>
      </w:r>
      <w:r w:rsidR="000663EF">
        <w:rPr>
          <w:rFonts w:ascii="Times New Roman" w:hAnsi="Times New Roman"/>
          <w:sz w:val="24"/>
        </w:rPr>
        <w:t xml:space="preserve"> Regional staff (Shawn) will also need to collaborate with Pal-Net about how this </w:t>
      </w:r>
      <w:r w:rsidR="003826FF">
        <w:rPr>
          <w:rFonts w:ascii="Times New Roman" w:hAnsi="Times New Roman"/>
          <w:sz w:val="24"/>
        </w:rPr>
        <w:t xml:space="preserve">new </w:t>
      </w:r>
      <w:r w:rsidR="000663EF">
        <w:rPr>
          <w:rFonts w:ascii="Times New Roman" w:hAnsi="Times New Roman"/>
          <w:sz w:val="24"/>
        </w:rPr>
        <w:t>resource may be rolled out within the Region</w:t>
      </w:r>
      <w:r w:rsidR="003826FF">
        <w:rPr>
          <w:rFonts w:ascii="Times New Roman" w:hAnsi="Times New Roman"/>
          <w:sz w:val="24"/>
        </w:rPr>
        <w:t>, as she will likely receive inquiries</w:t>
      </w:r>
      <w:r w:rsidR="000663EF">
        <w:rPr>
          <w:rFonts w:ascii="Times New Roman" w:hAnsi="Times New Roman"/>
          <w:sz w:val="24"/>
        </w:rPr>
        <w:t xml:space="preserve">. </w:t>
      </w:r>
    </w:p>
    <w:p w14:paraId="01B85CFE" w14:textId="02B35D00" w:rsidR="00246EBF" w:rsidRDefault="00246EBF" w:rsidP="00930C96">
      <w:pPr>
        <w:spacing w:before="100" w:beforeAutospacing="1" w:after="100" w:afterAutospacing="1"/>
        <w:rPr>
          <w:rFonts w:ascii="Times New Roman" w:hAnsi="Times New Roman"/>
          <w:sz w:val="24"/>
        </w:rPr>
      </w:pPr>
      <w:r>
        <w:rPr>
          <w:rFonts w:ascii="Times New Roman" w:hAnsi="Times New Roman"/>
          <w:sz w:val="24"/>
        </w:rPr>
        <w:t>Presently, SEJC has a sub-committee for Palestine-Israel, but it is not active</w:t>
      </w:r>
      <w:r w:rsidR="0031785C">
        <w:rPr>
          <w:rFonts w:ascii="Times New Roman" w:hAnsi="Times New Roman"/>
          <w:sz w:val="24"/>
        </w:rPr>
        <w:t>, and we have limited volunteer resources</w:t>
      </w:r>
      <w:r w:rsidR="00C43381">
        <w:rPr>
          <w:rFonts w:ascii="Times New Roman" w:hAnsi="Times New Roman"/>
          <w:sz w:val="24"/>
        </w:rPr>
        <w:t xml:space="preserve"> for this work</w:t>
      </w:r>
      <w:r>
        <w:rPr>
          <w:rFonts w:ascii="Times New Roman" w:hAnsi="Times New Roman"/>
          <w:sz w:val="24"/>
        </w:rPr>
        <w:t xml:space="preserve">. </w:t>
      </w:r>
      <w:r w:rsidR="000857B6">
        <w:rPr>
          <w:rFonts w:ascii="Times New Roman" w:hAnsi="Times New Roman"/>
          <w:sz w:val="24"/>
        </w:rPr>
        <w:t>Shawn has asked Pal-Net to send regular reports to our meetings (Appendix 5)</w:t>
      </w:r>
      <w:r w:rsidR="003826FF">
        <w:rPr>
          <w:rFonts w:ascii="Times New Roman" w:hAnsi="Times New Roman"/>
          <w:sz w:val="24"/>
        </w:rPr>
        <w:t>, now that Brian is no longer a member of the commission and had been reporting.</w:t>
      </w:r>
      <w:r w:rsidR="00C43381">
        <w:rPr>
          <w:rFonts w:ascii="Times New Roman" w:hAnsi="Times New Roman"/>
          <w:sz w:val="24"/>
        </w:rPr>
        <w:t xml:space="preserve"> She also has a responsibility to share information that comes from the General Council and Regional staff </w:t>
      </w:r>
      <w:r w:rsidR="00910DD8">
        <w:rPr>
          <w:rFonts w:ascii="Times New Roman" w:hAnsi="Times New Roman"/>
          <w:sz w:val="24"/>
        </w:rPr>
        <w:t>network.</w:t>
      </w:r>
    </w:p>
    <w:p w14:paraId="6942F322" w14:textId="77777777" w:rsidR="00990D6A" w:rsidRDefault="00DF165B" w:rsidP="006659B5">
      <w:pPr>
        <w:pStyle w:val="Default"/>
        <w:rPr>
          <w:bCs/>
          <w:color w:val="auto"/>
          <w:lang w:val="en-US"/>
        </w:rPr>
      </w:pPr>
      <w:r>
        <w:rPr>
          <w:bCs/>
          <w:color w:val="auto"/>
          <w:lang w:val="en-US"/>
        </w:rPr>
        <w:t xml:space="preserve">Kim and Shawn met with the Executive of </w:t>
      </w:r>
      <w:proofErr w:type="spellStart"/>
      <w:r>
        <w:rPr>
          <w:bCs/>
          <w:color w:val="auto"/>
          <w:lang w:val="en-US"/>
        </w:rPr>
        <w:t>PalNet</w:t>
      </w:r>
      <w:proofErr w:type="spellEnd"/>
      <w:r>
        <w:rPr>
          <w:bCs/>
          <w:color w:val="auto"/>
          <w:lang w:val="en-US"/>
        </w:rPr>
        <w:t>-S</w:t>
      </w:r>
      <w:r w:rsidR="00990D6A">
        <w:rPr>
          <w:bCs/>
          <w:color w:val="auto"/>
          <w:lang w:val="en-US"/>
        </w:rPr>
        <w:t>W</w:t>
      </w:r>
      <w:r>
        <w:rPr>
          <w:bCs/>
          <w:color w:val="auto"/>
          <w:lang w:val="en-US"/>
        </w:rPr>
        <w:t xml:space="preserve"> during the UNJPPI Conference</w:t>
      </w:r>
      <w:r w:rsidR="00990D6A">
        <w:rPr>
          <w:bCs/>
          <w:color w:val="auto"/>
          <w:lang w:val="en-US"/>
        </w:rPr>
        <w:t>.</w:t>
      </w:r>
    </w:p>
    <w:p w14:paraId="4C89A033" w14:textId="77777777" w:rsidR="0031785C" w:rsidRDefault="00990D6A" w:rsidP="006659B5">
      <w:pPr>
        <w:pStyle w:val="Default"/>
        <w:rPr>
          <w:bCs/>
          <w:color w:val="auto"/>
          <w:lang w:val="en-US"/>
        </w:rPr>
      </w:pPr>
      <w:r>
        <w:rPr>
          <w:bCs/>
          <w:color w:val="auto"/>
          <w:lang w:val="en-US"/>
        </w:rPr>
        <w:t>After some consultation</w:t>
      </w:r>
      <w:r w:rsidR="00093E45">
        <w:rPr>
          <w:bCs/>
          <w:color w:val="auto"/>
          <w:lang w:val="en-US"/>
        </w:rPr>
        <w:t xml:space="preserve">, Shawn suggests that it would be helpful to clarify </w:t>
      </w:r>
      <w:r w:rsidR="00DF165B" w:rsidRPr="00DF165B">
        <w:rPr>
          <w:bCs/>
          <w:color w:val="auto"/>
          <w:lang w:val="en-US"/>
        </w:rPr>
        <w:t xml:space="preserve">the </w:t>
      </w:r>
      <w:r w:rsidR="006C3761">
        <w:rPr>
          <w:bCs/>
          <w:color w:val="auto"/>
          <w:lang w:val="en-US"/>
        </w:rPr>
        <w:t>R</w:t>
      </w:r>
      <w:r w:rsidR="00DF165B" w:rsidRPr="00DF165B">
        <w:rPr>
          <w:bCs/>
          <w:color w:val="auto"/>
          <w:lang w:val="en-US"/>
        </w:rPr>
        <w:t xml:space="preserve">egion's </w:t>
      </w:r>
      <w:r w:rsidR="006C3761">
        <w:rPr>
          <w:bCs/>
          <w:color w:val="auto"/>
          <w:lang w:val="en-US"/>
        </w:rPr>
        <w:t xml:space="preserve">(SEJC) </w:t>
      </w:r>
      <w:r w:rsidR="00DF165B" w:rsidRPr="00DF165B">
        <w:rPr>
          <w:bCs/>
          <w:color w:val="auto"/>
          <w:lang w:val="en-US"/>
        </w:rPr>
        <w:t xml:space="preserve">and </w:t>
      </w:r>
      <w:proofErr w:type="spellStart"/>
      <w:r w:rsidR="00DF165B" w:rsidRPr="00DF165B">
        <w:rPr>
          <w:bCs/>
          <w:color w:val="auto"/>
          <w:lang w:val="en-US"/>
        </w:rPr>
        <w:t>Palnet’s</w:t>
      </w:r>
      <w:proofErr w:type="spellEnd"/>
      <w:r w:rsidR="00DF165B" w:rsidRPr="00DF165B">
        <w:rPr>
          <w:bCs/>
          <w:color w:val="auto"/>
          <w:lang w:val="en-US"/>
        </w:rPr>
        <w:t xml:space="preserve"> roles</w:t>
      </w:r>
      <w:r w:rsidR="00DB664E">
        <w:rPr>
          <w:bCs/>
          <w:color w:val="auto"/>
          <w:lang w:val="en-US"/>
        </w:rPr>
        <w:t xml:space="preserve">. She proposed working with </w:t>
      </w:r>
      <w:proofErr w:type="spellStart"/>
      <w:r w:rsidR="00DB664E">
        <w:rPr>
          <w:bCs/>
          <w:color w:val="auto"/>
          <w:lang w:val="en-US"/>
        </w:rPr>
        <w:t>PalNet</w:t>
      </w:r>
      <w:proofErr w:type="spellEnd"/>
      <w:r w:rsidR="00DB664E">
        <w:rPr>
          <w:bCs/>
          <w:color w:val="auto"/>
          <w:lang w:val="en-US"/>
        </w:rPr>
        <w:t xml:space="preserve">-SW and the Commission to </w:t>
      </w:r>
      <w:r w:rsidR="001F2037">
        <w:rPr>
          <w:bCs/>
          <w:color w:val="auto"/>
          <w:lang w:val="en-US"/>
        </w:rPr>
        <w:t xml:space="preserve">prepare a draft proposal </w:t>
      </w:r>
      <w:r w:rsidR="0087553B">
        <w:rPr>
          <w:bCs/>
          <w:color w:val="auto"/>
          <w:lang w:val="en-US"/>
        </w:rPr>
        <w:t xml:space="preserve">that formalizes our understanding of how </w:t>
      </w:r>
      <w:r w:rsidR="0031785C">
        <w:rPr>
          <w:bCs/>
          <w:color w:val="auto"/>
          <w:lang w:val="en-US"/>
        </w:rPr>
        <w:t xml:space="preserve">we collaborate and relate with the network. </w:t>
      </w:r>
    </w:p>
    <w:p w14:paraId="1C8C3D58" w14:textId="77777777" w:rsidR="0087553B" w:rsidRDefault="0087553B" w:rsidP="006659B5">
      <w:pPr>
        <w:pStyle w:val="Default"/>
        <w:rPr>
          <w:bCs/>
          <w:color w:val="auto"/>
          <w:lang w:val="en-US"/>
        </w:rPr>
      </w:pPr>
    </w:p>
    <w:p w14:paraId="4885A06A" w14:textId="708777D5" w:rsidR="00892092" w:rsidRPr="00892092" w:rsidRDefault="00892092" w:rsidP="00B8201C">
      <w:pPr>
        <w:spacing w:before="100" w:beforeAutospacing="1" w:after="100" w:afterAutospacing="1"/>
        <w:rPr>
          <w:rFonts w:ascii="Times New Roman" w:hAnsi="Times New Roman"/>
          <w:sz w:val="24"/>
        </w:rPr>
      </w:pPr>
      <w:r w:rsidRPr="00892092">
        <w:rPr>
          <w:rFonts w:ascii="Times New Roman" w:hAnsi="Times New Roman"/>
          <w:sz w:val="24"/>
        </w:rPr>
        <w:lastRenderedPageBreak/>
        <w:t xml:space="preserve">Susan </w:t>
      </w:r>
      <w:r w:rsidR="00910DD8">
        <w:rPr>
          <w:rFonts w:ascii="Times New Roman" w:hAnsi="Times New Roman"/>
          <w:sz w:val="24"/>
        </w:rPr>
        <w:t xml:space="preserve">stated there is already something documented in our minutes. </w:t>
      </w:r>
      <w:r w:rsidR="00A919C1">
        <w:rPr>
          <w:rFonts w:ascii="Times New Roman" w:hAnsi="Times New Roman"/>
          <w:sz w:val="24"/>
        </w:rPr>
        <w:t xml:space="preserve">At the time Pal-New desired </w:t>
      </w:r>
      <w:r w:rsidRPr="00892092">
        <w:rPr>
          <w:rFonts w:ascii="Times New Roman" w:hAnsi="Times New Roman"/>
          <w:sz w:val="24"/>
        </w:rPr>
        <w:t>autonomy while collaborating as a partner (e.g., for communication support or funding specific events).</w:t>
      </w:r>
      <w:r w:rsidR="00B8201C">
        <w:rPr>
          <w:rFonts w:ascii="Times New Roman" w:hAnsi="Times New Roman"/>
          <w:sz w:val="24"/>
        </w:rPr>
        <w:t xml:space="preserve"> Shawn noted there is some confusion and </w:t>
      </w:r>
      <w:r w:rsidRPr="00892092">
        <w:rPr>
          <w:rFonts w:ascii="Times New Roman" w:hAnsi="Times New Roman"/>
          <w:sz w:val="24"/>
        </w:rPr>
        <w:t>lack of documentation about this agreement, suggesting a review of past minutes for clarity.</w:t>
      </w:r>
    </w:p>
    <w:p w14:paraId="0C090029" w14:textId="2B7CB652" w:rsidR="00EB45B4" w:rsidRPr="003D6E77" w:rsidRDefault="00B8201C" w:rsidP="003D6E77">
      <w:pPr>
        <w:spacing w:before="100" w:beforeAutospacing="1" w:after="100" w:afterAutospacing="1"/>
        <w:rPr>
          <w:rFonts w:ascii="Times New Roman" w:hAnsi="Times New Roman"/>
          <w:sz w:val="24"/>
        </w:rPr>
      </w:pPr>
      <w:r w:rsidRPr="00B8201C">
        <w:rPr>
          <w:rFonts w:ascii="Times New Roman" w:hAnsi="Times New Roman"/>
          <w:sz w:val="24"/>
        </w:rPr>
        <w:t xml:space="preserve">Suggested </w:t>
      </w:r>
      <w:r w:rsidR="00892092" w:rsidRPr="00B8201C">
        <w:rPr>
          <w:rFonts w:ascii="Times New Roman" w:hAnsi="Times New Roman"/>
          <w:sz w:val="24"/>
        </w:rPr>
        <w:t>Next Steps:</w:t>
      </w:r>
      <w:r w:rsidR="00A8134B">
        <w:rPr>
          <w:rFonts w:ascii="Times New Roman" w:hAnsi="Times New Roman"/>
          <w:sz w:val="24"/>
        </w:rPr>
        <w:t xml:space="preserve"> </w:t>
      </w:r>
      <w:r w:rsidR="003D6E77">
        <w:rPr>
          <w:rFonts w:ascii="Times New Roman" w:hAnsi="Times New Roman"/>
          <w:sz w:val="24"/>
        </w:rPr>
        <w:t>first, l</w:t>
      </w:r>
      <w:r w:rsidR="00892092" w:rsidRPr="00892092">
        <w:rPr>
          <w:rFonts w:ascii="Times New Roman" w:hAnsi="Times New Roman"/>
          <w:sz w:val="24"/>
        </w:rPr>
        <w:t>ocate the existing agreement to ensure alignment and understanding.</w:t>
      </w:r>
      <w:r w:rsidR="00A8134B">
        <w:rPr>
          <w:rFonts w:ascii="Times New Roman" w:hAnsi="Times New Roman"/>
          <w:sz w:val="24"/>
        </w:rPr>
        <w:t xml:space="preserve"> </w:t>
      </w:r>
      <w:r w:rsidR="003D6E77">
        <w:rPr>
          <w:rFonts w:ascii="Times New Roman" w:hAnsi="Times New Roman"/>
          <w:sz w:val="24"/>
        </w:rPr>
        <w:t>Later p</w:t>
      </w:r>
      <w:r w:rsidR="00892092" w:rsidRPr="00892092">
        <w:rPr>
          <w:rFonts w:ascii="Times New Roman" w:hAnsi="Times New Roman"/>
          <w:sz w:val="24"/>
        </w:rPr>
        <w:t xml:space="preserve">lan for </w:t>
      </w:r>
      <w:proofErr w:type="spellStart"/>
      <w:r w:rsidR="00892092" w:rsidRPr="00892092">
        <w:rPr>
          <w:rFonts w:ascii="Times New Roman" w:hAnsi="Times New Roman"/>
          <w:sz w:val="24"/>
        </w:rPr>
        <w:t>Pal</w:t>
      </w:r>
      <w:r w:rsidR="00A8134B">
        <w:rPr>
          <w:rFonts w:ascii="Times New Roman" w:hAnsi="Times New Roman"/>
          <w:sz w:val="24"/>
        </w:rPr>
        <w:t>N</w:t>
      </w:r>
      <w:r w:rsidR="00892092" w:rsidRPr="00892092">
        <w:rPr>
          <w:rFonts w:ascii="Times New Roman" w:hAnsi="Times New Roman"/>
          <w:sz w:val="24"/>
        </w:rPr>
        <w:t>et</w:t>
      </w:r>
      <w:proofErr w:type="spellEnd"/>
      <w:r w:rsidR="00892092" w:rsidRPr="00892092">
        <w:rPr>
          <w:rFonts w:ascii="Times New Roman" w:hAnsi="Times New Roman"/>
          <w:sz w:val="24"/>
        </w:rPr>
        <w:t xml:space="preserve"> representatives to meet with the Commission to discuss their activities and needs.</w:t>
      </w:r>
      <w:r w:rsidR="003D6E77">
        <w:rPr>
          <w:rFonts w:ascii="Times New Roman" w:hAnsi="Times New Roman"/>
          <w:sz w:val="24"/>
        </w:rPr>
        <w:t xml:space="preserve"> </w:t>
      </w:r>
    </w:p>
    <w:p w14:paraId="0C3F7C1B" w14:textId="75FD2889" w:rsidR="006659B5" w:rsidRDefault="006659B5" w:rsidP="006659B5">
      <w:pPr>
        <w:pStyle w:val="Default"/>
        <w:rPr>
          <w:b/>
          <w:color w:val="auto"/>
          <w:lang w:val="en-US"/>
        </w:rPr>
      </w:pPr>
      <w:r w:rsidRPr="006659B5">
        <w:rPr>
          <w:b/>
          <w:color w:val="auto"/>
          <w:lang w:val="en-US"/>
        </w:rPr>
        <w:t>Staff Report</w:t>
      </w:r>
      <w:r w:rsidRPr="006659B5">
        <w:rPr>
          <w:b/>
          <w:color w:val="auto"/>
          <w:lang w:val="en-US"/>
        </w:rPr>
        <w:tab/>
        <w:t>- Shawn</w:t>
      </w:r>
      <w:r w:rsidR="0062548B">
        <w:rPr>
          <w:b/>
          <w:color w:val="auto"/>
          <w:lang w:val="en-US"/>
        </w:rPr>
        <w:t xml:space="preserve"> and Kim</w:t>
      </w:r>
    </w:p>
    <w:p w14:paraId="7D0E7DC3" w14:textId="77777777" w:rsidR="003D6E77" w:rsidRDefault="00E079A8" w:rsidP="006659B5">
      <w:pPr>
        <w:pStyle w:val="Default"/>
      </w:pPr>
      <w:r>
        <w:t>No additional items</w:t>
      </w:r>
      <w:r w:rsidR="00735D0C">
        <w:t xml:space="preserve">. The Daring Justice news following our October meeting was just </w:t>
      </w:r>
      <w:r w:rsidR="00260693">
        <w:t>distributed and so included relevant November information. The staff had not planned to prepare an issue for December as the Commission does not u</w:t>
      </w:r>
      <w:r w:rsidR="009D7F9C">
        <w:t xml:space="preserve">sually meet. </w:t>
      </w:r>
      <w:r w:rsidR="003D6E77">
        <w:t xml:space="preserve">As agreed earlier, </w:t>
      </w:r>
      <w:r w:rsidR="00FA58AC">
        <w:t>Susan and Alexa would like to prepare an Advent message that could be distributed the week of December 2</w:t>
      </w:r>
      <w:r w:rsidR="00AE4A41" w:rsidRPr="00AE4A41">
        <w:rPr>
          <w:vertAlign w:val="superscript"/>
        </w:rPr>
        <w:t>nd</w:t>
      </w:r>
      <w:r w:rsidR="00AE4A41">
        <w:t xml:space="preserve">. They will </w:t>
      </w:r>
      <w:r w:rsidR="003D6E77">
        <w:t xml:space="preserve">prepare and </w:t>
      </w:r>
      <w:r w:rsidR="00AE4A41">
        <w:t xml:space="preserve">forward to </w:t>
      </w:r>
      <w:r w:rsidR="003D6E77">
        <w:t>staff.</w:t>
      </w:r>
    </w:p>
    <w:p w14:paraId="4FB782AF" w14:textId="77777777" w:rsidR="0012261A" w:rsidRDefault="0012261A" w:rsidP="00A5797F">
      <w:pPr>
        <w:pStyle w:val="Default"/>
      </w:pPr>
    </w:p>
    <w:p w14:paraId="7A6FCEB2" w14:textId="732BAC6F" w:rsidR="00A5797F" w:rsidRPr="00A5797F" w:rsidRDefault="00A5797F" w:rsidP="00A5797F">
      <w:pPr>
        <w:pStyle w:val="Default"/>
        <w:rPr>
          <w:b/>
          <w:color w:val="auto"/>
          <w:lang w:val="en-US"/>
        </w:rPr>
      </w:pPr>
      <w:r w:rsidRPr="00A5797F">
        <w:rPr>
          <w:b/>
          <w:color w:val="auto"/>
          <w:lang w:val="en-US"/>
        </w:rPr>
        <w:t>New Business</w:t>
      </w:r>
    </w:p>
    <w:p w14:paraId="4D4BAA4A" w14:textId="6EF102F3" w:rsidR="00DB1902" w:rsidRDefault="002E6E62" w:rsidP="002E6E62">
      <w:pPr>
        <w:autoSpaceDE w:val="0"/>
        <w:autoSpaceDN w:val="0"/>
        <w:adjustRightInd w:val="0"/>
        <w:rPr>
          <w:rFonts w:ascii="Times New Roman" w:hAnsi="Times New Roman"/>
          <w:bCs/>
          <w:color w:val="000000"/>
          <w:sz w:val="24"/>
          <w:lang w:val="en-CA"/>
        </w:rPr>
      </w:pPr>
      <w:r>
        <w:rPr>
          <w:rFonts w:ascii="Times New Roman" w:hAnsi="Times New Roman"/>
          <w:bCs/>
          <w:color w:val="000000"/>
          <w:sz w:val="24"/>
          <w:lang w:val="en-CA"/>
        </w:rPr>
        <w:t>No other new business</w:t>
      </w:r>
    </w:p>
    <w:p w14:paraId="569DB5CC" w14:textId="77777777" w:rsidR="002E6E62" w:rsidRPr="002E6E62" w:rsidRDefault="002E6E62" w:rsidP="002E6E62">
      <w:pPr>
        <w:autoSpaceDE w:val="0"/>
        <w:autoSpaceDN w:val="0"/>
        <w:adjustRightInd w:val="0"/>
        <w:rPr>
          <w:rFonts w:ascii="Times New Roman" w:hAnsi="Times New Roman"/>
          <w:bCs/>
          <w:color w:val="000000"/>
          <w:sz w:val="24"/>
          <w:lang w:val="en-CA"/>
        </w:rPr>
      </w:pPr>
    </w:p>
    <w:p w14:paraId="2914A7E1" w14:textId="6AD0BB1D" w:rsidR="00A5797F" w:rsidRDefault="00E06975" w:rsidP="00A5797F">
      <w:pPr>
        <w:autoSpaceDE w:val="0"/>
        <w:autoSpaceDN w:val="0"/>
        <w:adjustRightInd w:val="0"/>
        <w:ind w:left="720" w:hanging="720"/>
        <w:rPr>
          <w:rFonts w:ascii="Times New Roman" w:hAnsi="Times New Roman"/>
          <w:b/>
          <w:color w:val="000000"/>
          <w:sz w:val="24"/>
          <w:lang w:val="en-CA"/>
        </w:rPr>
      </w:pPr>
      <w:r w:rsidRPr="00A5797F">
        <w:rPr>
          <w:rFonts w:ascii="Times New Roman" w:hAnsi="Times New Roman"/>
          <w:b/>
          <w:color w:val="000000"/>
          <w:sz w:val="24"/>
          <w:lang w:val="en-CA"/>
        </w:rPr>
        <w:t>Next Meeting</w:t>
      </w:r>
      <w:r w:rsidR="007C1A99">
        <w:rPr>
          <w:rFonts w:ascii="Times New Roman" w:hAnsi="Times New Roman"/>
          <w:b/>
          <w:color w:val="000000"/>
          <w:sz w:val="24"/>
          <w:lang w:val="en-CA"/>
        </w:rPr>
        <w:t>s</w:t>
      </w:r>
      <w:r w:rsidRPr="00A5797F">
        <w:rPr>
          <w:rFonts w:ascii="Times New Roman" w:hAnsi="Times New Roman"/>
          <w:b/>
          <w:color w:val="000000"/>
          <w:sz w:val="24"/>
          <w:lang w:val="en-CA"/>
        </w:rPr>
        <w:t xml:space="preserve">  </w:t>
      </w:r>
    </w:p>
    <w:p w14:paraId="6F30EAB1" w14:textId="41A85FFC" w:rsidR="002E6E62" w:rsidRPr="0062548B" w:rsidRDefault="002E6E62" w:rsidP="002E6E62">
      <w:pPr>
        <w:autoSpaceDE w:val="0"/>
        <w:autoSpaceDN w:val="0"/>
        <w:adjustRightInd w:val="0"/>
        <w:ind w:left="720" w:hanging="720"/>
        <w:rPr>
          <w:rFonts w:ascii="Times New Roman" w:hAnsi="Times New Roman"/>
          <w:bCs/>
          <w:sz w:val="24"/>
        </w:rPr>
      </w:pPr>
      <w:r w:rsidRPr="0062548B">
        <w:rPr>
          <w:rFonts w:ascii="Times New Roman" w:hAnsi="Times New Roman"/>
          <w:bCs/>
          <w:sz w:val="24"/>
        </w:rPr>
        <w:t xml:space="preserve">The commission </w:t>
      </w:r>
      <w:r>
        <w:rPr>
          <w:rFonts w:ascii="Times New Roman" w:hAnsi="Times New Roman"/>
          <w:bCs/>
          <w:sz w:val="24"/>
        </w:rPr>
        <w:t xml:space="preserve">agreed </w:t>
      </w:r>
      <w:r w:rsidRPr="0062548B">
        <w:rPr>
          <w:rFonts w:ascii="Times New Roman" w:hAnsi="Times New Roman"/>
          <w:bCs/>
          <w:sz w:val="24"/>
        </w:rPr>
        <w:t xml:space="preserve">that they will not have a meeting in December. </w:t>
      </w:r>
    </w:p>
    <w:p w14:paraId="6577D010" w14:textId="5B78046B" w:rsidR="0062548B" w:rsidRPr="002E6E62" w:rsidRDefault="0062548B" w:rsidP="007F3675">
      <w:pPr>
        <w:autoSpaceDE w:val="0"/>
        <w:autoSpaceDN w:val="0"/>
        <w:adjustRightInd w:val="0"/>
        <w:rPr>
          <w:rFonts w:ascii="Times New Roman" w:hAnsi="Times New Roman"/>
          <w:bCs/>
          <w:sz w:val="24"/>
        </w:rPr>
      </w:pPr>
      <w:r w:rsidRPr="0062548B">
        <w:rPr>
          <w:rFonts w:ascii="Times New Roman" w:hAnsi="Times New Roman"/>
          <w:b/>
          <w:color w:val="000000"/>
          <w:sz w:val="24"/>
          <w:lang w:val="en-CA"/>
        </w:rPr>
        <w:t>Tuesday, January 21, 2025</w:t>
      </w:r>
      <w:r>
        <w:rPr>
          <w:rFonts w:ascii="Times New Roman" w:hAnsi="Times New Roman"/>
          <w:b/>
          <w:color w:val="000000"/>
          <w:sz w:val="24"/>
          <w:lang w:val="en-CA"/>
        </w:rPr>
        <w:t xml:space="preserve"> </w:t>
      </w:r>
      <w:r w:rsidR="00AF5C96">
        <w:rPr>
          <w:rFonts w:ascii="Times New Roman" w:hAnsi="Times New Roman"/>
          <w:b/>
          <w:color w:val="000000"/>
          <w:sz w:val="24"/>
          <w:lang w:val="en-CA"/>
        </w:rPr>
        <w:t xml:space="preserve">- </w:t>
      </w:r>
      <w:r w:rsidRPr="0062548B">
        <w:rPr>
          <w:rFonts w:ascii="Times New Roman" w:hAnsi="Times New Roman"/>
          <w:bCs/>
          <w:sz w:val="24"/>
        </w:rPr>
        <w:t>Reflection Volunteer</w:t>
      </w:r>
      <w:r w:rsidR="00AF5C96">
        <w:rPr>
          <w:rFonts w:ascii="Times New Roman" w:hAnsi="Times New Roman"/>
          <w:bCs/>
          <w:sz w:val="24"/>
        </w:rPr>
        <w:t>: Irene Green.</w:t>
      </w:r>
    </w:p>
    <w:p w14:paraId="2D246019" w14:textId="678763CA" w:rsidR="000078EE" w:rsidRDefault="000078EE" w:rsidP="00E06975">
      <w:pPr>
        <w:pStyle w:val="yiv1460803579msonormal"/>
        <w:shd w:val="clear" w:color="auto" w:fill="FFFFFF"/>
        <w:spacing w:before="0" w:beforeAutospacing="0" w:after="0" w:afterAutospacing="0"/>
        <w:rPr>
          <w:bCs/>
          <w:i/>
          <w:iCs/>
          <w:color w:val="000000"/>
          <w:lang w:eastAsia="en-US"/>
        </w:rPr>
      </w:pPr>
    </w:p>
    <w:p w14:paraId="38B2AE87" w14:textId="77777777" w:rsidR="007F3675" w:rsidRPr="002374B7" w:rsidRDefault="007F3675" w:rsidP="007F3675">
      <w:pPr>
        <w:autoSpaceDE w:val="0"/>
        <w:autoSpaceDN w:val="0"/>
        <w:adjustRightInd w:val="0"/>
        <w:rPr>
          <w:rFonts w:ascii="Times New Roman" w:hAnsi="Times New Roman"/>
          <w:b/>
          <w:color w:val="000000"/>
          <w:sz w:val="24"/>
          <w:lang w:val="en-CA"/>
        </w:rPr>
      </w:pPr>
      <w:r w:rsidRPr="002374B7">
        <w:rPr>
          <w:rFonts w:ascii="Times New Roman" w:hAnsi="Times New Roman"/>
          <w:b/>
          <w:color w:val="000000"/>
          <w:sz w:val="24"/>
          <w:lang w:val="en-CA"/>
        </w:rPr>
        <w:t xml:space="preserve">Closing Prayer and Adjournment </w:t>
      </w:r>
    </w:p>
    <w:p w14:paraId="39DE4DCE" w14:textId="77777777" w:rsidR="007F3675" w:rsidRDefault="007F3675" w:rsidP="007F3675">
      <w:pPr>
        <w:pStyle w:val="yiv8657897108msolistparagraph"/>
        <w:shd w:val="clear" w:color="auto" w:fill="FFFFFF"/>
        <w:spacing w:before="0" w:beforeAutospacing="0" w:after="0" w:afterAutospacing="0"/>
        <w:rPr>
          <w:color w:val="000000"/>
          <w:lang w:eastAsia="en-US"/>
        </w:rPr>
      </w:pPr>
      <w:r w:rsidRPr="0049574D">
        <w:rPr>
          <w:color w:val="000000"/>
          <w:lang w:eastAsia="en-US"/>
        </w:rPr>
        <w:t xml:space="preserve">Susan offered a closing prayer and the meeting </w:t>
      </w:r>
      <w:r w:rsidRPr="00A07538">
        <w:rPr>
          <w:color w:val="000000"/>
          <w:lang w:eastAsia="en-US"/>
        </w:rPr>
        <w:t>adjourned</w:t>
      </w:r>
      <w:r>
        <w:rPr>
          <w:color w:val="000000"/>
          <w:lang w:eastAsia="en-US"/>
        </w:rPr>
        <w:t xml:space="preserve"> </w:t>
      </w:r>
      <w:r w:rsidRPr="0049574D">
        <w:rPr>
          <w:color w:val="000000"/>
          <w:lang w:eastAsia="en-US"/>
        </w:rPr>
        <w:t xml:space="preserve">at </w:t>
      </w:r>
      <w:r>
        <w:rPr>
          <w:color w:val="000000"/>
          <w:lang w:eastAsia="en-US"/>
        </w:rPr>
        <w:t xml:space="preserve">3:33 </w:t>
      </w:r>
      <w:r w:rsidRPr="0049574D">
        <w:rPr>
          <w:color w:val="000000"/>
          <w:lang w:eastAsia="en-US"/>
        </w:rPr>
        <w:t>p.m</w:t>
      </w:r>
      <w:r>
        <w:rPr>
          <w:color w:val="000000"/>
          <w:lang w:eastAsia="en-US"/>
        </w:rPr>
        <w:t>.</w:t>
      </w:r>
    </w:p>
    <w:p w14:paraId="7DFC1500" w14:textId="61F67A0F" w:rsidR="000078EE" w:rsidRPr="003D6E77" w:rsidRDefault="000078EE" w:rsidP="00D37644">
      <w:pPr>
        <w:ind w:firstLine="720"/>
        <w:jc w:val="both"/>
        <w:rPr>
          <w:rFonts w:ascii="Times New Roman" w:hAnsi="Times New Roman"/>
          <w:b/>
          <w:bCs/>
          <w:sz w:val="24"/>
        </w:rPr>
      </w:pPr>
      <w:r w:rsidRPr="002374B7">
        <w:rPr>
          <w:rFonts w:ascii="Times New Roman" w:hAnsi="Times New Roman"/>
          <w:b/>
          <w:bCs/>
          <w:sz w:val="24"/>
          <w:u w:val="single"/>
        </w:rPr>
        <w:t>MOTION</w:t>
      </w:r>
      <w:r w:rsidRPr="002374B7">
        <w:rPr>
          <w:rFonts w:ascii="Times New Roman" w:hAnsi="Times New Roman"/>
          <w:bCs/>
          <w:sz w:val="24"/>
        </w:rPr>
        <w:t xml:space="preserve"> by</w:t>
      </w:r>
      <w:r w:rsidR="00214005">
        <w:rPr>
          <w:rFonts w:ascii="Times New Roman" w:hAnsi="Times New Roman"/>
          <w:sz w:val="24"/>
        </w:rPr>
        <w:t xml:space="preserve"> Irene Green</w:t>
      </w:r>
      <w:r>
        <w:rPr>
          <w:rFonts w:ascii="Times New Roman" w:hAnsi="Times New Roman"/>
          <w:sz w:val="24"/>
        </w:rPr>
        <w:tab/>
      </w:r>
      <w:r w:rsidR="00990401">
        <w:rPr>
          <w:rFonts w:ascii="Times New Roman" w:hAnsi="Times New Roman"/>
          <w:sz w:val="24"/>
        </w:rPr>
        <w:tab/>
      </w:r>
      <w:r w:rsidR="00214005">
        <w:rPr>
          <w:rFonts w:ascii="Times New Roman" w:hAnsi="Times New Roman"/>
          <w:sz w:val="24"/>
        </w:rPr>
        <w:tab/>
      </w:r>
      <w:r w:rsidR="00214005">
        <w:rPr>
          <w:rFonts w:ascii="Times New Roman" w:hAnsi="Times New Roman"/>
          <w:sz w:val="24"/>
        </w:rPr>
        <w:tab/>
      </w:r>
      <w:r w:rsidR="00214005">
        <w:rPr>
          <w:rFonts w:ascii="Times New Roman" w:hAnsi="Times New Roman"/>
          <w:sz w:val="24"/>
        </w:rPr>
        <w:tab/>
      </w:r>
      <w:r w:rsidRPr="003D6E77">
        <w:rPr>
          <w:rStyle w:val="normaltextrun"/>
          <w:rFonts w:ascii="Times New Roman" w:hAnsi="Times New Roman"/>
          <w:b/>
          <w:bCs/>
          <w:color w:val="000000"/>
          <w:shd w:val="clear" w:color="auto" w:fill="FFFFFF"/>
        </w:rPr>
        <w:t>SW-SEJC-2024-</w:t>
      </w:r>
      <w:r w:rsidR="0078710C" w:rsidRPr="0078710C">
        <w:rPr>
          <w:rStyle w:val="normaltextrun"/>
          <w:rFonts w:ascii="Times New Roman" w:hAnsi="Times New Roman"/>
          <w:b/>
          <w:bCs/>
          <w:color w:val="000000"/>
          <w:shd w:val="clear" w:color="auto" w:fill="FFFFFF"/>
        </w:rPr>
        <w:t>11</w:t>
      </w:r>
      <w:r w:rsidRPr="0078710C">
        <w:rPr>
          <w:rStyle w:val="normaltextrun"/>
          <w:rFonts w:ascii="Times New Roman" w:hAnsi="Times New Roman"/>
          <w:b/>
          <w:bCs/>
          <w:color w:val="000000"/>
          <w:shd w:val="clear" w:color="auto" w:fill="FFFFFF"/>
        </w:rPr>
        <w:t>-</w:t>
      </w:r>
      <w:r w:rsidRPr="0078710C">
        <w:rPr>
          <w:rFonts w:ascii="Times New Roman" w:hAnsi="Times New Roman"/>
          <w:b/>
          <w:bCs/>
          <w:sz w:val="24"/>
          <w:lang w:val="en-CA"/>
        </w:rPr>
        <w:t>1</w:t>
      </w:r>
      <w:r w:rsidR="0078710C" w:rsidRPr="0078710C">
        <w:rPr>
          <w:rFonts w:ascii="Times New Roman" w:hAnsi="Times New Roman"/>
          <w:b/>
          <w:bCs/>
          <w:sz w:val="24"/>
          <w:lang w:val="en-CA"/>
        </w:rPr>
        <w:t>9</w:t>
      </w:r>
      <w:r w:rsidRPr="0078710C">
        <w:rPr>
          <w:rFonts w:ascii="Times New Roman" w:hAnsi="Times New Roman"/>
          <w:b/>
          <w:bCs/>
          <w:sz w:val="24"/>
          <w:lang w:val="en-CA"/>
        </w:rPr>
        <w:t>-0</w:t>
      </w:r>
      <w:r w:rsidR="00CB4A59" w:rsidRPr="0078710C">
        <w:rPr>
          <w:rFonts w:ascii="Times New Roman" w:hAnsi="Times New Roman"/>
          <w:b/>
          <w:bCs/>
          <w:sz w:val="24"/>
          <w:lang w:val="en-CA"/>
        </w:rPr>
        <w:t>7</w:t>
      </w:r>
      <w:r w:rsidR="009E3D20" w:rsidRPr="003D6E77">
        <w:rPr>
          <w:rStyle w:val="normaltextrun"/>
          <w:rFonts w:ascii="Times New Roman" w:hAnsi="Times New Roman"/>
          <w:b/>
          <w:bCs/>
          <w:color w:val="000000"/>
          <w:shd w:val="clear" w:color="auto" w:fill="FFFFFF"/>
        </w:rPr>
        <w:t xml:space="preserve"> </w:t>
      </w:r>
    </w:p>
    <w:p w14:paraId="4ABE9F07" w14:textId="5DA782BB" w:rsidR="000078EE" w:rsidRPr="00625FF8" w:rsidRDefault="00214005" w:rsidP="000078EE">
      <w:pPr>
        <w:ind w:left="720"/>
        <w:jc w:val="both"/>
        <w:rPr>
          <w:rFonts w:ascii="Times New Roman" w:hAnsi="Times New Roman"/>
          <w:sz w:val="24"/>
        </w:rPr>
      </w:pPr>
      <w:r>
        <w:rPr>
          <w:rFonts w:ascii="Times New Roman" w:hAnsi="Times New Roman"/>
          <w:sz w:val="24"/>
        </w:rPr>
        <w:t>That t</w:t>
      </w:r>
      <w:r w:rsidR="000078EE" w:rsidRPr="00625FF8">
        <w:rPr>
          <w:rFonts w:ascii="Times New Roman" w:hAnsi="Times New Roman"/>
          <w:sz w:val="24"/>
        </w:rPr>
        <w:t xml:space="preserve">he SEJC </w:t>
      </w:r>
      <w:r w:rsidR="000078EE">
        <w:rPr>
          <w:rFonts w:ascii="Times New Roman" w:hAnsi="Times New Roman"/>
          <w:sz w:val="24"/>
        </w:rPr>
        <w:t xml:space="preserve">meeting is adjourned. </w:t>
      </w:r>
    </w:p>
    <w:p w14:paraId="0DE7BD77" w14:textId="77777777" w:rsidR="000078EE" w:rsidRPr="00625FF8" w:rsidRDefault="000078EE" w:rsidP="00D37644">
      <w:pPr>
        <w:ind w:left="720"/>
        <w:jc w:val="both"/>
        <w:rPr>
          <w:rFonts w:ascii="Times New Roman" w:hAnsi="Times New Roman"/>
          <w:b/>
          <w:bCs/>
          <w:sz w:val="24"/>
        </w:rPr>
      </w:pPr>
      <w:r w:rsidRPr="00625FF8">
        <w:rPr>
          <w:rFonts w:ascii="Times New Roman" w:hAnsi="Times New Roman"/>
          <w:b/>
          <w:bCs/>
          <w:sz w:val="24"/>
        </w:rPr>
        <w:t>MOTION</w:t>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r>
      <w:r w:rsidRPr="00625FF8">
        <w:rPr>
          <w:rFonts w:ascii="Times New Roman" w:hAnsi="Times New Roman"/>
          <w:b/>
          <w:bCs/>
          <w:sz w:val="24"/>
        </w:rPr>
        <w:tab/>
        <w:t>CARRIED</w:t>
      </w:r>
    </w:p>
    <w:p w14:paraId="5602EF09" w14:textId="77777777" w:rsidR="00E06975" w:rsidRPr="002374B7" w:rsidRDefault="00E06975" w:rsidP="00E06975">
      <w:pPr>
        <w:pStyle w:val="yiv1460803579msonormal"/>
        <w:shd w:val="clear" w:color="auto" w:fill="FFFFFF"/>
        <w:spacing w:before="0" w:beforeAutospacing="0" w:after="0" w:afterAutospacing="0"/>
        <w:rPr>
          <w:b/>
          <w:color w:val="000000"/>
          <w:lang w:eastAsia="en-US"/>
        </w:rPr>
      </w:pPr>
    </w:p>
    <w:p w14:paraId="50731AD8"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3C673EDD"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32230910"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217C3705"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78B2E7F2"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7DA4288E"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3E073073"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3EB4EB07"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20AF7F99"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3CC1E1A1"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2B7C3D5F" w14:textId="77777777" w:rsidR="002D798F" w:rsidRDefault="002D798F" w:rsidP="002D798F">
      <w:pPr>
        <w:pStyle w:val="yiv8657897108msolistparagraph"/>
        <w:shd w:val="clear" w:color="auto" w:fill="FFFFFF"/>
        <w:spacing w:before="0" w:beforeAutospacing="0" w:after="0" w:afterAutospacing="0"/>
        <w:rPr>
          <w:color w:val="000000"/>
          <w:lang w:eastAsia="en-US"/>
        </w:rPr>
      </w:pPr>
    </w:p>
    <w:p w14:paraId="78673EBC" w14:textId="77777777" w:rsidR="00892092" w:rsidRDefault="00892092" w:rsidP="002D798F">
      <w:pPr>
        <w:pStyle w:val="yiv8657897108msolistparagraph"/>
        <w:shd w:val="clear" w:color="auto" w:fill="FFFFFF"/>
        <w:spacing w:before="0" w:beforeAutospacing="0" w:after="0" w:afterAutospacing="0"/>
        <w:rPr>
          <w:b/>
          <w:bCs/>
          <w:lang w:val="en-US" w:eastAsia="en-US"/>
        </w:rPr>
      </w:pPr>
    </w:p>
    <w:p w14:paraId="1A97DD0F" w14:textId="77777777" w:rsidR="00892092" w:rsidRDefault="00892092" w:rsidP="002D798F">
      <w:pPr>
        <w:pStyle w:val="yiv8657897108msolistparagraph"/>
        <w:shd w:val="clear" w:color="auto" w:fill="FFFFFF"/>
        <w:spacing w:before="0" w:beforeAutospacing="0" w:after="0" w:afterAutospacing="0"/>
        <w:rPr>
          <w:b/>
          <w:bCs/>
          <w:lang w:val="en-US" w:eastAsia="en-US"/>
        </w:rPr>
      </w:pPr>
    </w:p>
    <w:p w14:paraId="0B2916AD" w14:textId="77777777" w:rsidR="00892092" w:rsidRDefault="00892092" w:rsidP="002D798F">
      <w:pPr>
        <w:pStyle w:val="yiv8657897108msolistparagraph"/>
        <w:shd w:val="clear" w:color="auto" w:fill="FFFFFF"/>
        <w:spacing w:before="0" w:beforeAutospacing="0" w:after="0" w:afterAutospacing="0"/>
        <w:rPr>
          <w:b/>
          <w:bCs/>
          <w:lang w:val="en-US" w:eastAsia="en-US"/>
        </w:rPr>
      </w:pPr>
    </w:p>
    <w:p w14:paraId="37FCB555" w14:textId="77777777" w:rsidR="00892092" w:rsidRDefault="00892092" w:rsidP="002D798F">
      <w:pPr>
        <w:pStyle w:val="yiv8657897108msolistparagraph"/>
        <w:shd w:val="clear" w:color="auto" w:fill="FFFFFF"/>
        <w:spacing w:before="0" w:beforeAutospacing="0" w:after="0" w:afterAutospacing="0"/>
        <w:rPr>
          <w:b/>
          <w:bCs/>
          <w:lang w:val="en-US" w:eastAsia="en-US"/>
        </w:rPr>
      </w:pPr>
    </w:p>
    <w:p w14:paraId="4F9DF837" w14:textId="77777777" w:rsidR="00892092" w:rsidRDefault="00892092" w:rsidP="002D798F">
      <w:pPr>
        <w:pStyle w:val="yiv8657897108msolistparagraph"/>
        <w:shd w:val="clear" w:color="auto" w:fill="FFFFFF"/>
        <w:spacing w:before="0" w:beforeAutospacing="0" w:after="0" w:afterAutospacing="0"/>
        <w:rPr>
          <w:b/>
          <w:bCs/>
          <w:lang w:val="en-US" w:eastAsia="en-US"/>
        </w:rPr>
      </w:pPr>
    </w:p>
    <w:p w14:paraId="4D0E4BB4" w14:textId="7D9A3CB0" w:rsidR="009C6C21" w:rsidRPr="002D798F" w:rsidRDefault="009C6C21" w:rsidP="003D47C3">
      <w:pPr>
        <w:pStyle w:val="yiv8657897108msolistparagraph"/>
        <w:shd w:val="clear" w:color="auto" w:fill="FFFFFF"/>
        <w:spacing w:before="0" w:beforeAutospacing="0" w:after="0" w:afterAutospacing="0"/>
        <w:jc w:val="center"/>
        <w:rPr>
          <w:color w:val="000000"/>
          <w:lang w:eastAsia="en-US"/>
        </w:rPr>
      </w:pPr>
      <w:r w:rsidRPr="005A54DC">
        <w:rPr>
          <w:b/>
          <w:bCs/>
          <w:lang w:val="en-US" w:eastAsia="en-US"/>
        </w:rPr>
        <w:lastRenderedPageBreak/>
        <w:t>A</w:t>
      </w:r>
      <w:r w:rsidR="00FD6532" w:rsidRPr="005A54DC">
        <w:rPr>
          <w:b/>
          <w:bCs/>
          <w:lang w:val="en-US" w:eastAsia="en-US"/>
        </w:rPr>
        <w:t>ppendix</w:t>
      </w:r>
      <w:r w:rsidRPr="005A54DC">
        <w:rPr>
          <w:b/>
          <w:bCs/>
          <w:lang w:val="en-US" w:eastAsia="en-US"/>
        </w:rPr>
        <w:t xml:space="preserve"> 1 - </w:t>
      </w:r>
      <w:r w:rsidR="0024224B" w:rsidRPr="0024224B">
        <w:rPr>
          <w:b/>
          <w:bCs/>
          <w:lang w:val="en-US" w:eastAsia="en-US"/>
        </w:rPr>
        <w:t>Request from President Tina Conlon</w:t>
      </w:r>
      <w:r w:rsidR="003D6E77">
        <w:rPr>
          <w:b/>
          <w:bCs/>
          <w:lang w:val="en-US" w:eastAsia="en-US"/>
        </w:rPr>
        <w:t xml:space="preserve"> – Draft Letter</w:t>
      </w:r>
    </w:p>
    <w:p w14:paraId="09A4D556" w14:textId="77777777" w:rsidR="0024224B" w:rsidRPr="006563CD" w:rsidRDefault="0024224B" w:rsidP="00BB4D91">
      <w:pPr>
        <w:rPr>
          <w:rFonts w:ascii="Times New Roman" w:hAnsi="Times New Roman"/>
          <w:color w:val="000000"/>
          <w:sz w:val="16"/>
          <w:szCs w:val="16"/>
          <w:lang w:val="en-CA"/>
        </w:rPr>
      </w:pPr>
    </w:p>
    <w:p w14:paraId="1C587B77" w14:textId="7671DFD5"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To: Prime Minister</w:t>
      </w:r>
    </w:p>
    <w:p w14:paraId="09853F34"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Minister of the Environment, Canada</w:t>
      </w:r>
    </w:p>
    <w:p w14:paraId="57D65F7E"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Minister of Indigenous Affairs, Canada</w:t>
      </w:r>
    </w:p>
    <w:p w14:paraId="561A480D"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The Leader of the Loyal Opposition for Canada</w:t>
      </w:r>
    </w:p>
    <w:p w14:paraId="494B0E69"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Premier of Ontario</w:t>
      </w:r>
    </w:p>
    <w:p w14:paraId="5F74BD5E"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The Leader of the Loyal Opposition for Ontario</w:t>
      </w:r>
    </w:p>
    <w:p w14:paraId="1C919638" w14:textId="77777777" w:rsidR="00BB4D91" w:rsidRPr="0024224B" w:rsidRDefault="00BB4D91" w:rsidP="00BB4D91">
      <w:pPr>
        <w:rPr>
          <w:rFonts w:ascii="Times New Roman" w:hAnsi="Times New Roman"/>
          <w:color w:val="000000"/>
          <w:sz w:val="24"/>
          <w:lang w:val="en-CA"/>
        </w:rPr>
      </w:pPr>
    </w:p>
    <w:p w14:paraId="183C985F"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I am writing to express my concern on the subject of Ontario Highway 413, and the overreaching legislation currently under consideration in the Legislature of Ontario. The proposed mega-highway will destroy thousands of acres of farmland and hundreds of acres of Greenbelt.</w:t>
      </w:r>
    </w:p>
    <w:p w14:paraId="67AE2690" w14:textId="77777777" w:rsidR="00BB4D91" w:rsidRPr="0024224B" w:rsidRDefault="00BB4D91" w:rsidP="00BB4D91">
      <w:pPr>
        <w:rPr>
          <w:rFonts w:ascii="Times New Roman" w:hAnsi="Times New Roman"/>
          <w:color w:val="000000"/>
          <w:sz w:val="24"/>
          <w:lang w:val="en-CA"/>
        </w:rPr>
      </w:pPr>
    </w:p>
    <w:p w14:paraId="1F0A490B"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If our greenbelts can now be paved to make way for expressways, no forest, farm or watershed is safe anywhere in Canada. Stopping the 413 is crucial to all of us.</w:t>
      </w:r>
    </w:p>
    <w:p w14:paraId="68A0DF98" w14:textId="77777777" w:rsidR="00BB4D91" w:rsidRPr="0024224B" w:rsidRDefault="00BB4D91" w:rsidP="00BB4D91">
      <w:pPr>
        <w:rPr>
          <w:rFonts w:ascii="Times New Roman" w:hAnsi="Times New Roman"/>
          <w:color w:val="000000"/>
          <w:sz w:val="24"/>
          <w:lang w:val="en-CA"/>
        </w:rPr>
      </w:pPr>
    </w:p>
    <w:p w14:paraId="7EAEB7AF"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xml:space="preserve">In my view, this legislation is presented without due consideration of the rights of the Indigenous People of Treaty 13, and specifically of the rights of the </w:t>
      </w:r>
      <w:proofErr w:type="spellStart"/>
      <w:r w:rsidRPr="0024224B">
        <w:rPr>
          <w:rFonts w:ascii="Times New Roman" w:hAnsi="Times New Roman"/>
          <w:color w:val="000000"/>
          <w:sz w:val="24"/>
          <w:lang w:val="en-CA"/>
        </w:rPr>
        <w:t>Mississaugas</w:t>
      </w:r>
      <w:proofErr w:type="spellEnd"/>
      <w:r w:rsidRPr="0024224B">
        <w:rPr>
          <w:rFonts w:ascii="Times New Roman" w:hAnsi="Times New Roman"/>
          <w:color w:val="000000"/>
          <w:sz w:val="24"/>
          <w:lang w:val="en-CA"/>
        </w:rPr>
        <w:t xml:space="preserve"> of the Credit, who are parties to Treaty 13.</w:t>
      </w:r>
    </w:p>
    <w:p w14:paraId="0FC9C33E" w14:textId="77777777" w:rsidR="00BB4D91" w:rsidRPr="0024224B" w:rsidRDefault="00BB4D91" w:rsidP="00BB4D91">
      <w:pPr>
        <w:rPr>
          <w:rFonts w:ascii="Times New Roman" w:hAnsi="Times New Roman"/>
          <w:color w:val="000000"/>
          <w:sz w:val="24"/>
          <w:lang w:val="en-CA"/>
        </w:rPr>
      </w:pPr>
    </w:p>
    <w:p w14:paraId="4A53CF01"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xml:space="preserve">This legislation effectively strips the </w:t>
      </w:r>
      <w:proofErr w:type="spellStart"/>
      <w:r w:rsidRPr="0024224B">
        <w:rPr>
          <w:rFonts w:ascii="Times New Roman" w:hAnsi="Times New Roman"/>
          <w:color w:val="000000"/>
          <w:sz w:val="24"/>
          <w:lang w:val="en-CA"/>
        </w:rPr>
        <w:t>Mississaugas</w:t>
      </w:r>
      <w:proofErr w:type="spellEnd"/>
      <w:r w:rsidRPr="0024224B">
        <w:rPr>
          <w:rFonts w:ascii="Times New Roman" w:hAnsi="Times New Roman"/>
          <w:color w:val="000000"/>
          <w:sz w:val="24"/>
          <w:lang w:val="en-CA"/>
        </w:rPr>
        <w:t xml:space="preserve"> of the Credit of their treaty and constitutional rights to engage in meaningful consultation when the government considers a project that will impinge on their lands and rights.</w:t>
      </w:r>
    </w:p>
    <w:p w14:paraId="0C393D05" w14:textId="77777777" w:rsidR="00BB4D91" w:rsidRPr="0024224B" w:rsidRDefault="00BB4D91" w:rsidP="00BB4D91">
      <w:pPr>
        <w:rPr>
          <w:rFonts w:ascii="Times New Roman" w:hAnsi="Times New Roman"/>
          <w:color w:val="000000"/>
          <w:sz w:val="24"/>
          <w:lang w:val="en-CA"/>
        </w:rPr>
      </w:pPr>
    </w:p>
    <w:p w14:paraId="0AE6B2A0"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Under this legislation, Highway 413 is "fast tracked." Fast tracking is inimical to Free, Prior, and Informed Consent. </w:t>
      </w:r>
    </w:p>
    <w:p w14:paraId="4F5F5461" w14:textId="77777777" w:rsidR="00BB4D91" w:rsidRPr="0024224B" w:rsidRDefault="00BB4D91" w:rsidP="00BB4D91">
      <w:pPr>
        <w:rPr>
          <w:rFonts w:ascii="Times New Roman" w:hAnsi="Times New Roman"/>
          <w:color w:val="000000"/>
          <w:sz w:val="24"/>
          <w:lang w:val="en-CA"/>
        </w:rPr>
      </w:pPr>
    </w:p>
    <w:p w14:paraId="1734E62E"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Free, Prior, and Informed Consent (FPIC) is an inherent right of Indigenous peoples in Canada. It describes processes that are free from manipulation or coercion, informed by adequate and timely information, and occur sufficiently prior to a decision that Indigenous rights and interests can be incorporated or addressed effectively as part of the decision-making process. FPIC process ensures that Indigenous communities have the right to give or withhold consent to proposals that may affect the treaty lands they traditionally occupy, or otherwise use. As a framework for reconciliation, the United Nations Declaration on the Rights of Indigenous Peoples affirms FPIC and provides guidelines for interactions between nation-states and Indigenous peoples.</w:t>
      </w:r>
    </w:p>
    <w:p w14:paraId="636F3D7D" w14:textId="77777777" w:rsidR="00BB4D91" w:rsidRPr="0024224B" w:rsidRDefault="00BB4D91" w:rsidP="00BB4D91">
      <w:pPr>
        <w:rPr>
          <w:rFonts w:ascii="Times New Roman" w:hAnsi="Times New Roman"/>
          <w:color w:val="000000"/>
          <w:sz w:val="24"/>
          <w:lang w:val="en-CA"/>
        </w:rPr>
      </w:pPr>
    </w:p>
    <w:p w14:paraId="3D96C8E4"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xml:space="preserve">According to Mark </w:t>
      </w:r>
      <w:proofErr w:type="spellStart"/>
      <w:r w:rsidRPr="0024224B">
        <w:rPr>
          <w:rFonts w:ascii="Times New Roman" w:hAnsi="Times New Roman"/>
          <w:color w:val="000000"/>
          <w:sz w:val="24"/>
          <w:lang w:val="en-CA"/>
        </w:rPr>
        <w:t>LaForme</w:t>
      </w:r>
      <w:proofErr w:type="spellEnd"/>
      <w:r w:rsidRPr="0024224B">
        <w:rPr>
          <w:rFonts w:ascii="Times New Roman" w:hAnsi="Times New Roman"/>
          <w:color w:val="000000"/>
          <w:sz w:val="24"/>
          <w:lang w:val="en-CA"/>
        </w:rPr>
        <w:t xml:space="preserve">, outgoing director of The Department of Consultation of the </w:t>
      </w:r>
      <w:proofErr w:type="spellStart"/>
      <w:r w:rsidRPr="0024224B">
        <w:rPr>
          <w:rFonts w:ascii="Times New Roman" w:hAnsi="Times New Roman"/>
          <w:color w:val="000000"/>
          <w:sz w:val="24"/>
          <w:lang w:val="en-CA"/>
        </w:rPr>
        <w:t>Mississaugas</w:t>
      </w:r>
      <w:proofErr w:type="spellEnd"/>
      <w:r w:rsidRPr="0024224B">
        <w:rPr>
          <w:rFonts w:ascii="Times New Roman" w:hAnsi="Times New Roman"/>
          <w:color w:val="000000"/>
          <w:sz w:val="24"/>
          <w:lang w:val="en-CA"/>
        </w:rPr>
        <w:t xml:space="preserve"> of the Credit, "We never gave up the opportunity to sustain ourselves from these lands. We never gave up the waters in our treaty lands," </w:t>
      </w:r>
      <w:proofErr w:type="spellStart"/>
      <w:r w:rsidRPr="0024224B">
        <w:rPr>
          <w:rFonts w:ascii="Times New Roman" w:hAnsi="Times New Roman"/>
          <w:color w:val="000000"/>
          <w:sz w:val="24"/>
          <w:lang w:val="en-CA"/>
        </w:rPr>
        <w:t>LaForme</w:t>
      </w:r>
      <w:proofErr w:type="spellEnd"/>
      <w:r w:rsidRPr="0024224B">
        <w:rPr>
          <w:rFonts w:ascii="Times New Roman" w:hAnsi="Times New Roman"/>
          <w:color w:val="000000"/>
          <w:sz w:val="24"/>
          <w:lang w:val="en-CA"/>
        </w:rPr>
        <w:t xml:space="preserve"> said. "[Highway 413] is going to severely impact and destroy </w:t>
      </w:r>
      <w:proofErr w:type="spellStart"/>
      <w:r w:rsidRPr="0024224B">
        <w:rPr>
          <w:rFonts w:ascii="Times New Roman" w:hAnsi="Times New Roman"/>
          <w:color w:val="000000"/>
          <w:sz w:val="24"/>
          <w:lang w:val="en-CA"/>
        </w:rPr>
        <w:t>Mississaugas</w:t>
      </w:r>
      <w:proofErr w:type="spellEnd"/>
      <w:r w:rsidRPr="0024224B">
        <w:rPr>
          <w:rFonts w:ascii="Times New Roman" w:hAnsi="Times New Roman"/>
          <w:color w:val="000000"/>
          <w:sz w:val="24"/>
          <w:lang w:val="en-CA"/>
        </w:rPr>
        <w:t xml:space="preserve"> of the Credit's harvesting cultural treaty and other Aboriginal rights on our treaty lands."</w:t>
      </w:r>
    </w:p>
    <w:p w14:paraId="5CA59C8E" w14:textId="77777777" w:rsidR="00BB4D91" w:rsidRPr="0024224B" w:rsidRDefault="00BB4D91" w:rsidP="00BB4D91">
      <w:pPr>
        <w:rPr>
          <w:rFonts w:ascii="Times New Roman" w:hAnsi="Times New Roman"/>
          <w:color w:val="000000"/>
          <w:sz w:val="24"/>
          <w:lang w:val="en-CA"/>
        </w:rPr>
      </w:pPr>
    </w:p>
    <w:p w14:paraId="71D56FA4" w14:textId="7E1FEB25"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t xml:space="preserve">These comments of Mr. </w:t>
      </w:r>
      <w:proofErr w:type="spellStart"/>
      <w:r w:rsidRPr="0024224B">
        <w:rPr>
          <w:rFonts w:ascii="Times New Roman" w:hAnsi="Times New Roman"/>
          <w:color w:val="000000"/>
          <w:sz w:val="24"/>
          <w:lang w:val="en-CA"/>
        </w:rPr>
        <w:t>LaForme</w:t>
      </w:r>
      <w:proofErr w:type="spellEnd"/>
      <w:r w:rsidRPr="0024224B">
        <w:rPr>
          <w:rFonts w:ascii="Times New Roman" w:hAnsi="Times New Roman"/>
          <w:color w:val="000000"/>
          <w:sz w:val="24"/>
          <w:lang w:val="en-CA"/>
        </w:rPr>
        <w:t xml:space="preserve"> underline the substantial violation of the rights of the </w:t>
      </w:r>
      <w:proofErr w:type="spellStart"/>
      <w:r w:rsidRPr="0024224B">
        <w:rPr>
          <w:rFonts w:ascii="Times New Roman" w:hAnsi="Times New Roman"/>
          <w:color w:val="000000"/>
          <w:sz w:val="24"/>
          <w:lang w:val="en-CA"/>
        </w:rPr>
        <w:t>Mississaugas</w:t>
      </w:r>
      <w:proofErr w:type="spellEnd"/>
      <w:r w:rsidRPr="0024224B">
        <w:rPr>
          <w:rFonts w:ascii="Times New Roman" w:hAnsi="Times New Roman"/>
          <w:color w:val="000000"/>
          <w:sz w:val="24"/>
          <w:lang w:val="en-CA"/>
        </w:rPr>
        <w:t xml:space="preserve"> of the Credit that will result from this legislation.</w:t>
      </w:r>
    </w:p>
    <w:p w14:paraId="2428D759" w14:textId="77777777" w:rsidR="00BB4D91" w:rsidRPr="0024224B" w:rsidRDefault="00BB4D91" w:rsidP="00BB4D91">
      <w:pPr>
        <w:rPr>
          <w:rFonts w:ascii="Times New Roman" w:hAnsi="Times New Roman"/>
          <w:color w:val="000000"/>
          <w:sz w:val="24"/>
          <w:lang w:val="en-CA"/>
        </w:rPr>
      </w:pPr>
      <w:r w:rsidRPr="0024224B">
        <w:rPr>
          <w:rFonts w:ascii="Times New Roman" w:hAnsi="Times New Roman"/>
          <w:color w:val="000000"/>
          <w:sz w:val="24"/>
          <w:lang w:val="en-CA"/>
        </w:rPr>
        <w:lastRenderedPageBreak/>
        <w:t xml:space="preserve">We ask the </w:t>
      </w:r>
      <w:proofErr w:type="gramStart"/>
      <w:r w:rsidRPr="0024224B">
        <w:rPr>
          <w:rFonts w:ascii="Times New Roman" w:hAnsi="Times New Roman"/>
          <w:color w:val="000000"/>
          <w:sz w:val="24"/>
          <w:lang w:val="en-CA"/>
        </w:rPr>
        <w:t>Province</w:t>
      </w:r>
      <w:proofErr w:type="gramEnd"/>
      <w:r w:rsidRPr="0024224B">
        <w:rPr>
          <w:rFonts w:ascii="Times New Roman" w:hAnsi="Times New Roman"/>
          <w:color w:val="000000"/>
          <w:sz w:val="24"/>
          <w:lang w:val="en-CA"/>
        </w:rPr>
        <w:t xml:space="preserve"> to withdraw the legislation. We ask the federal government, as guarantor of the rights of Indigenous Peoples, to assure the protection of those rights.</w:t>
      </w:r>
    </w:p>
    <w:p w14:paraId="46E5124D" w14:textId="77777777" w:rsidR="00BB4D91" w:rsidRPr="0024224B" w:rsidRDefault="00BB4D91" w:rsidP="00BB4D91">
      <w:pPr>
        <w:rPr>
          <w:rFonts w:ascii="Times New Roman" w:hAnsi="Times New Roman"/>
          <w:color w:val="000000"/>
          <w:sz w:val="24"/>
          <w:lang w:val="en-CA"/>
        </w:rPr>
      </w:pPr>
    </w:p>
    <w:p w14:paraId="5752FB25" w14:textId="011664B9" w:rsidR="0024224B" w:rsidRPr="0024224B" w:rsidRDefault="0024224B" w:rsidP="003D47C3">
      <w:pPr>
        <w:pStyle w:val="yiv8657897108msolistparagraph"/>
        <w:shd w:val="clear" w:color="auto" w:fill="FFFFFF"/>
        <w:spacing w:before="0" w:beforeAutospacing="0" w:after="0" w:afterAutospacing="0"/>
        <w:jc w:val="center"/>
        <w:rPr>
          <w:b/>
          <w:bCs/>
          <w:lang w:val="en-US" w:eastAsia="en-US"/>
        </w:rPr>
      </w:pPr>
      <w:r w:rsidRPr="005A54DC">
        <w:rPr>
          <w:b/>
          <w:bCs/>
          <w:lang w:val="en-US" w:eastAsia="en-US"/>
        </w:rPr>
        <w:t xml:space="preserve">Appendix </w:t>
      </w:r>
      <w:r>
        <w:rPr>
          <w:b/>
          <w:bCs/>
          <w:lang w:val="en-US" w:eastAsia="en-US"/>
        </w:rPr>
        <w:t>2</w:t>
      </w:r>
      <w:r w:rsidRPr="005A54DC">
        <w:rPr>
          <w:b/>
          <w:bCs/>
          <w:lang w:val="en-US" w:eastAsia="en-US"/>
        </w:rPr>
        <w:t xml:space="preserve"> - </w:t>
      </w:r>
      <w:r w:rsidRPr="0024224B">
        <w:rPr>
          <w:b/>
          <w:bCs/>
          <w:lang w:val="en-US" w:eastAsia="en-US"/>
        </w:rPr>
        <w:t>Empowering Faith Communities to</w:t>
      </w:r>
      <w:r w:rsidR="003D47C3">
        <w:rPr>
          <w:b/>
          <w:bCs/>
          <w:lang w:val="en-US" w:eastAsia="en-US"/>
        </w:rPr>
        <w:t xml:space="preserve"> </w:t>
      </w:r>
      <w:r w:rsidRPr="0024224B">
        <w:rPr>
          <w:b/>
          <w:bCs/>
          <w:lang w:val="en-US" w:eastAsia="en-US"/>
        </w:rPr>
        <w:t xml:space="preserve">Make </w:t>
      </w:r>
      <w:proofErr w:type="gramStart"/>
      <w:r w:rsidRPr="0024224B">
        <w:rPr>
          <w:b/>
          <w:bCs/>
          <w:lang w:val="en-US" w:eastAsia="en-US"/>
        </w:rPr>
        <w:t>A</w:t>
      </w:r>
      <w:proofErr w:type="gramEnd"/>
      <w:r w:rsidRPr="0024224B">
        <w:rPr>
          <w:b/>
          <w:bCs/>
          <w:lang w:val="en-US" w:eastAsia="en-US"/>
        </w:rPr>
        <w:t xml:space="preserve"> Difference</w:t>
      </w:r>
    </w:p>
    <w:p w14:paraId="62843CB7"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About Us:</w:t>
      </w:r>
    </w:p>
    <w:p w14:paraId="49A0DAE6" w14:textId="2E3B8861" w:rsidR="0024224B" w:rsidRPr="0024224B" w:rsidRDefault="0024224B" w:rsidP="0024224B">
      <w:pPr>
        <w:pStyle w:val="yiv8657897108msolistparagraph"/>
        <w:shd w:val="clear" w:color="auto" w:fill="FFFFFF"/>
        <w:rPr>
          <w:color w:val="000000"/>
        </w:rPr>
      </w:pPr>
      <w:r w:rsidRPr="0024224B">
        <w:rPr>
          <w:color w:val="000000"/>
        </w:rPr>
        <w:t>Contagious Hope collaborates with faith communities to harness their unique gifts for local needs and advocate for justice, equity, and sustainability.</w:t>
      </w:r>
    </w:p>
    <w:p w14:paraId="3AFA7D2D"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Who We Serve:</w:t>
      </w:r>
    </w:p>
    <w:p w14:paraId="580DF340" w14:textId="77777777" w:rsidR="0024224B" w:rsidRPr="0024224B" w:rsidRDefault="0024224B" w:rsidP="0024224B">
      <w:pPr>
        <w:pStyle w:val="yiv8657897108msolistparagraph"/>
        <w:shd w:val="clear" w:color="auto" w:fill="FFFFFF"/>
        <w:rPr>
          <w:color w:val="000000"/>
        </w:rPr>
      </w:pPr>
      <w:r w:rsidRPr="0024224B">
        <w:rPr>
          <w:color w:val="000000"/>
        </w:rPr>
        <w:t xml:space="preserve">Faith communities have unique opportunities to unite their resources and address critical social issues. However, many </w:t>
      </w:r>
      <w:proofErr w:type="gramStart"/>
      <w:r w:rsidRPr="0024224B">
        <w:rPr>
          <w:color w:val="000000"/>
        </w:rPr>
        <w:t>face</w:t>
      </w:r>
      <w:proofErr w:type="gramEnd"/>
      <w:r w:rsidRPr="0024224B">
        <w:rPr>
          <w:color w:val="000000"/>
        </w:rPr>
        <w:t xml:space="preserve"> significant barriers including limited volunteers, staff hours, or expertise to tackle these challenging problems and support vulnerable people. Contagious Hope empowers communities to:</w:t>
      </w:r>
    </w:p>
    <w:p w14:paraId="02B16388" w14:textId="77777777" w:rsidR="0024224B" w:rsidRPr="0024224B" w:rsidRDefault="0024224B" w:rsidP="0024224B">
      <w:pPr>
        <w:pStyle w:val="yiv8657897108msolistparagraph"/>
        <w:shd w:val="clear" w:color="auto" w:fill="FFFFFF"/>
        <w:rPr>
          <w:color w:val="000000"/>
        </w:rPr>
      </w:pPr>
      <w:r w:rsidRPr="0024224B">
        <w:rPr>
          <w:color w:val="000000"/>
        </w:rPr>
        <w:t>Ignite positive change Use their unique talents Amplify collective impact</w:t>
      </w:r>
    </w:p>
    <w:p w14:paraId="50CAA04A"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Proposal Overview:</w:t>
      </w:r>
    </w:p>
    <w:p w14:paraId="6AE59605" w14:textId="77777777" w:rsidR="0024224B" w:rsidRPr="0024224B" w:rsidRDefault="0024224B" w:rsidP="0024224B">
      <w:pPr>
        <w:pStyle w:val="yiv8657897108msolistparagraph"/>
        <w:shd w:val="clear" w:color="auto" w:fill="FFFFFF"/>
        <w:rPr>
          <w:color w:val="000000"/>
        </w:rPr>
      </w:pPr>
      <w:r w:rsidRPr="0024224B">
        <w:rPr>
          <w:color w:val="000000"/>
        </w:rPr>
        <w:t>Contagious Hope seeks funding to enhance our Event Database, a pivotal program in fostering connections among people of faith committed to ecological and social justice. This initiative aims to develop an AI-driven scraping tool that automatically populates the database with relevant outreach and justice opportunities across the region.</w:t>
      </w:r>
    </w:p>
    <w:p w14:paraId="4DF26127"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Current Status:</w:t>
      </w:r>
    </w:p>
    <w:p w14:paraId="3A3A9C64" w14:textId="77777777" w:rsidR="0024224B" w:rsidRPr="0024224B" w:rsidRDefault="0024224B" w:rsidP="0024224B">
      <w:pPr>
        <w:pStyle w:val="yiv8657897108msolistparagraph"/>
        <w:shd w:val="clear" w:color="auto" w:fill="FFFFFF"/>
        <w:rPr>
          <w:color w:val="000000"/>
        </w:rPr>
      </w:pPr>
      <w:r w:rsidRPr="0024224B">
        <w:rPr>
          <w:color w:val="000000"/>
        </w:rPr>
        <w:t>Our current database is ready to serve as a central hub for events such as protests, public talks, educational gatherings, and volunteer outreach opportunities. With features like location mapping and advanced search options, it efficiently links like- minded individuals and organizations, bolstering our mission towards a critical intercultural church of justice.</w:t>
      </w:r>
    </w:p>
    <w:p w14:paraId="77D3D567" w14:textId="3CEBC4B5" w:rsidR="0024224B" w:rsidRPr="00AC5134" w:rsidRDefault="0024224B" w:rsidP="003D47C3">
      <w:pPr>
        <w:pStyle w:val="yiv8657897108msolistparagraph"/>
        <w:shd w:val="clear" w:color="auto" w:fill="FFFFFF"/>
        <w:spacing w:after="0" w:afterAutospacing="0"/>
        <w:rPr>
          <w:b/>
          <w:bCs/>
          <w:color w:val="000000"/>
        </w:rPr>
      </w:pPr>
      <w:r w:rsidRPr="0024224B">
        <w:rPr>
          <w:color w:val="000000"/>
        </w:rPr>
        <w:t xml:space="preserve"> </w:t>
      </w:r>
      <w:r w:rsidRPr="00AC5134">
        <w:rPr>
          <w:b/>
          <w:bCs/>
          <w:color w:val="000000"/>
        </w:rPr>
        <w:t>Project Enhancement:</w:t>
      </w:r>
    </w:p>
    <w:p w14:paraId="769531C1" w14:textId="77777777" w:rsidR="00AC5134" w:rsidRDefault="0024224B" w:rsidP="0024224B">
      <w:pPr>
        <w:pStyle w:val="yiv8657897108msolistparagraph"/>
        <w:shd w:val="clear" w:color="auto" w:fill="FFFFFF"/>
        <w:rPr>
          <w:color w:val="000000"/>
        </w:rPr>
      </w:pPr>
      <w:r w:rsidRPr="0024224B">
        <w:rPr>
          <w:color w:val="000000"/>
        </w:rPr>
        <w:t>The proposed AI tool will automate the extraction of event data from various online platforms, ensuring a steady flow of updated and relevant opportunities. This development is crucial for maintaining the database's relevance and utility, encouraging more active engagement from our community.</w:t>
      </w:r>
    </w:p>
    <w:p w14:paraId="700CB632" w14:textId="0A6F9AE0" w:rsidR="0024224B" w:rsidRPr="00AC5134" w:rsidRDefault="0024224B" w:rsidP="003D47C3">
      <w:pPr>
        <w:pStyle w:val="yiv8657897108msolistparagraph"/>
        <w:shd w:val="clear" w:color="auto" w:fill="FFFFFF"/>
        <w:spacing w:before="0" w:beforeAutospacing="0" w:after="0" w:afterAutospacing="0"/>
        <w:rPr>
          <w:color w:val="000000"/>
        </w:rPr>
      </w:pPr>
      <w:r w:rsidRPr="00AC5134">
        <w:rPr>
          <w:b/>
          <w:bCs/>
          <w:color w:val="000000"/>
        </w:rPr>
        <w:t>Funding Request:</w:t>
      </w:r>
    </w:p>
    <w:p w14:paraId="230F6E85" w14:textId="77777777" w:rsidR="0024224B" w:rsidRPr="0024224B" w:rsidRDefault="0024224B" w:rsidP="003D47C3">
      <w:pPr>
        <w:pStyle w:val="yiv8657897108msolistparagraph"/>
        <w:shd w:val="clear" w:color="auto" w:fill="FFFFFF"/>
        <w:spacing w:before="0" w:beforeAutospacing="0" w:after="0" w:afterAutospacing="0"/>
        <w:ind w:left="720"/>
        <w:rPr>
          <w:color w:val="000000"/>
        </w:rPr>
      </w:pPr>
      <w:r w:rsidRPr="0024224B">
        <w:rPr>
          <w:color w:val="000000"/>
        </w:rPr>
        <w:t>Total Cost: $5,600 – $6,000</w:t>
      </w:r>
    </w:p>
    <w:p w14:paraId="220FAE33" w14:textId="77777777" w:rsidR="0024224B" w:rsidRPr="0024224B" w:rsidRDefault="0024224B" w:rsidP="003D47C3">
      <w:pPr>
        <w:pStyle w:val="yiv8657897108msolistparagraph"/>
        <w:shd w:val="clear" w:color="auto" w:fill="FFFFFF"/>
        <w:spacing w:before="0" w:beforeAutospacing="0" w:after="0" w:afterAutospacing="0"/>
        <w:ind w:left="720"/>
        <w:rPr>
          <w:color w:val="000000"/>
        </w:rPr>
      </w:pPr>
      <w:r w:rsidRPr="0024224B">
        <w:rPr>
          <w:color w:val="000000"/>
        </w:rPr>
        <w:t xml:space="preserve">Already Raised: $2,000 </w:t>
      </w:r>
    </w:p>
    <w:p w14:paraId="4E9A91C0" w14:textId="77777777" w:rsidR="0024224B" w:rsidRPr="0024224B" w:rsidRDefault="0024224B" w:rsidP="003D47C3">
      <w:pPr>
        <w:pStyle w:val="yiv8657897108msolistparagraph"/>
        <w:shd w:val="clear" w:color="auto" w:fill="FFFFFF"/>
        <w:spacing w:before="0" w:beforeAutospacing="0" w:after="240" w:afterAutospacing="0"/>
        <w:ind w:left="720"/>
        <w:rPr>
          <w:color w:val="000000"/>
        </w:rPr>
      </w:pPr>
      <w:r w:rsidRPr="0024224B">
        <w:rPr>
          <w:color w:val="000000"/>
        </w:rPr>
        <w:t>Funding Request: $3,600 – $4,000</w:t>
      </w:r>
    </w:p>
    <w:p w14:paraId="29847732"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lastRenderedPageBreak/>
        <w:t>Utilization of Funds:</w:t>
      </w:r>
    </w:p>
    <w:p w14:paraId="1FAEB4F7" w14:textId="77777777" w:rsidR="0024224B" w:rsidRPr="0024224B" w:rsidRDefault="0024224B" w:rsidP="0024224B">
      <w:pPr>
        <w:pStyle w:val="yiv8657897108msolistparagraph"/>
        <w:shd w:val="clear" w:color="auto" w:fill="FFFFFF"/>
        <w:rPr>
          <w:color w:val="000000"/>
        </w:rPr>
      </w:pPr>
      <w:r w:rsidRPr="0024224B">
        <w:rPr>
          <w:color w:val="000000"/>
        </w:rPr>
        <w:t>The funds will primarily cover software development costs, including the AI tool's programming and integration with the existing database system.</w:t>
      </w:r>
    </w:p>
    <w:p w14:paraId="2BECE117" w14:textId="77777777" w:rsidR="003D47C3" w:rsidRDefault="003D47C3" w:rsidP="003D47C3">
      <w:pPr>
        <w:pStyle w:val="yiv8657897108msolistparagraph"/>
        <w:shd w:val="clear" w:color="auto" w:fill="FFFFFF"/>
        <w:spacing w:after="0" w:afterAutospacing="0"/>
        <w:rPr>
          <w:b/>
          <w:bCs/>
          <w:color w:val="000000"/>
        </w:rPr>
      </w:pPr>
    </w:p>
    <w:p w14:paraId="08DE3E12" w14:textId="4DA0C686"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Ongoing Costs:</w:t>
      </w:r>
    </w:p>
    <w:p w14:paraId="048CCCF3" w14:textId="77777777" w:rsidR="0024224B" w:rsidRPr="0024224B" w:rsidRDefault="0024224B" w:rsidP="003D47C3">
      <w:pPr>
        <w:pStyle w:val="yiv8657897108msolistparagraph"/>
        <w:shd w:val="clear" w:color="auto" w:fill="FFFFFF"/>
        <w:spacing w:before="0" w:beforeAutospacing="0"/>
        <w:rPr>
          <w:color w:val="000000"/>
        </w:rPr>
      </w:pPr>
      <w:r w:rsidRPr="0024224B">
        <w:rPr>
          <w:color w:val="000000"/>
        </w:rPr>
        <w:t>Once the AI tool is built, the database will be free for all to access. A nominal monthly subscription will offer direct updates to subscribers’ inboxes and cover the yearly costs of website Maintenance and database Management.</w:t>
      </w:r>
    </w:p>
    <w:p w14:paraId="7E71DE8D" w14:textId="77777777"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Impact:</w:t>
      </w:r>
    </w:p>
    <w:p w14:paraId="005AA212" w14:textId="77777777" w:rsidR="0024224B" w:rsidRPr="0024224B" w:rsidRDefault="0024224B" w:rsidP="0024224B">
      <w:pPr>
        <w:pStyle w:val="yiv8657897108msolistparagraph"/>
        <w:shd w:val="clear" w:color="auto" w:fill="FFFFFF"/>
        <w:rPr>
          <w:color w:val="000000"/>
        </w:rPr>
      </w:pPr>
      <w:r w:rsidRPr="0024224B">
        <w:rPr>
          <w:color w:val="000000"/>
        </w:rPr>
        <w:t>The enhanced database will significantly increase our capacity to mobilize volunteers and promote justice initiatives, directly aligning with the commission's mandate to enact social and ecological justice within and beyond our communities.</w:t>
      </w:r>
    </w:p>
    <w:p w14:paraId="499213D9" w14:textId="05F40B29" w:rsidR="0024224B" w:rsidRPr="00AC5134" w:rsidRDefault="0024224B" w:rsidP="003D47C3">
      <w:pPr>
        <w:pStyle w:val="yiv8657897108msolistparagraph"/>
        <w:shd w:val="clear" w:color="auto" w:fill="FFFFFF"/>
        <w:spacing w:after="0" w:afterAutospacing="0"/>
        <w:rPr>
          <w:b/>
          <w:bCs/>
          <w:color w:val="000000"/>
        </w:rPr>
      </w:pPr>
      <w:r w:rsidRPr="00AC5134">
        <w:rPr>
          <w:b/>
          <w:bCs/>
          <w:color w:val="000000"/>
        </w:rPr>
        <w:t>Conclusion:</w:t>
      </w:r>
    </w:p>
    <w:p w14:paraId="1E917E56" w14:textId="7F75E758" w:rsidR="0024224B" w:rsidRDefault="0024224B" w:rsidP="0024224B">
      <w:pPr>
        <w:pStyle w:val="yiv8657897108msolistparagraph"/>
        <w:shd w:val="clear" w:color="auto" w:fill="FFFFFF"/>
        <w:spacing w:before="0" w:beforeAutospacing="0" w:after="0" w:afterAutospacing="0"/>
        <w:rPr>
          <w:color w:val="000000"/>
        </w:rPr>
      </w:pPr>
      <w:r w:rsidRPr="0024224B">
        <w:rPr>
          <w:color w:val="000000"/>
        </w:rPr>
        <w:t>Supporting this project would not only enrich our existing resources but also amplify our collective impact in championing justice and ecological awareness. We invite the Social Ecological Justice Commission to join us in this vital endeavor, propelling our shared vision forward. For further discussion or inquiries, please contact us at info@contagioushope.ca.</w:t>
      </w:r>
    </w:p>
    <w:p w14:paraId="31681B89" w14:textId="4FEC6878" w:rsidR="009C6C21" w:rsidRDefault="009C6C21" w:rsidP="00E06975">
      <w:pPr>
        <w:pStyle w:val="yiv8657897108msolistparagraph"/>
        <w:shd w:val="clear" w:color="auto" w:fill="FFFFFF"/>
        <w:spacing w:before="0" w:beforeAutospacing="0" w:after="0" w:afterAutospacing="0"/>
        <w:rPr>
          <w:color w:val="000000"/>
          <w:lang w:eastAsia="en-US"/>
        </w:rPr>
      </w:pPr>
    </w:p>
    <w:p w14:paraId="3B70AD65" w14:textId="6CB8C172" w:rsidR="0024224B" w:rsidRDefault="0024224B" w:rsidP="00E06975">
      <w:pPr>
        <w:pStyle w:val="yiv8657897108msolistparagraph"/>
        <w:shd w:val="clear" w:color="auto" w:fill="FFFFFF"/>
        <w:spacing w:before="0" w:beforeAutospacing="0" w:after="0" w:afterAutospacing="0"/>
        <w:rPr>
          <w:color w:val="000000"/>
          <w:lang w:eastAsia="en-US"/>
        </w:rPr>
      </w:pPr>
    </w:p>
    <w:p w14:paraId="06E236BE" w14:textId="44538F7F" w:rsidR="0024224B" w:rsidRPr="00B143F6" w:rsidRDefault="0024224B" w:rsidP="0024224B">
      <w:pPr>
        <w:pStyle w:val="yiv8657897108msolistparagraph"/>
        <w:shd w:val="clear" w:color="auto" w:fill="FFFFFF"/>
        <w:spacing w:before="0" w:beforeAutospacing="0" w:after="0" w:afterAutospacing="0"/>
        <w:jc w:val="center"/>
        <w:rPr>
          <w:b/>
          <w:bCs/>
          <w:lang w:val="en-US" w:eastAsia="en-US"/>
        </w:rPr>
      </w:pPr>
      <w:r w:rsidRPr="00B143F6">
        <w:rPr>
          <w:b/>
          <w:bCs/>
          <w:lang w:val="en-US" w:eastAsia="en-US"/>
        </w:rPr>
        <w:t>Appendix 3 - Empowering Faith into Action Digital Tool</w:t>
      </w:r>
    </w:p>
    <w:p w14:paraId="35940FB9" w14:textId="77777777" w:rsidR="0024224B" w:rsidRPr="00B143F6" w:rsidRDefault="0024224B" w:rsidP="0024224B">
      <w:pPr>
        <w:rPr>
          <w:rFonts w:ascii="Times New Roman" w:hAnsi="Times New Roman"/>
          <w:sz w:val="24"/>
        </w:rPr>
      </w:pPr>
    </w:p>
    <w:p w14:paraId="0C2BF56A" w14:textId="77777777" w:rsidR="0024224B" w:rsidRPr="00B143F6" w:rsidRDefault="0024224B" w:rsidP="0024224B">
      <w:pPr>
        <w:rPr>
          <w:rFonts w:ascii="Times New Roman" w:hAnsi="Times New Roman"/>
          <w:sz w:val="24"/>
        </w:rPr>
      </w:pPr>
      <w:r w:rsidRPr="00B143F6">
        <w:rPr>
          <w:rFonts w:ascii="Times New Roman" w:hAnsi="Times New Roman"/>
          <w:b/>
          <w:bCs/>
          <w:sz w:val="24"/>
        </w:rPr>
        <w:t>The detailed estimate from developers</w:t>
      </w:r>
    </w:p>
    <w:p w14:paraId="0D72A8BF"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Initial version—able to import ICS files into Database -</w:t>
      </w:r>
      <w:r w:rsidRPr="00B143F6">
        <w:rPr>
          <w:rFonts w:ascii="Times New Roman" w:hAnsi="Times New Roman"/>
          <w:b/>
          <w:bCs/>
          <w:sz w:val="24"/>
        </w:rPr>
        <w:t>7WD</w:t>
      </w:r>
    </w:p>
    <w:p w14:paraId="02C05493"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plugin setup and database structure -</w:t>
      </w:r>
      <w:r w:rsidRPr="00B143F6">
        <w:rPr>
          <w:rFonts w:ascii="Times New Roman" w:hAnsi="Times New Roman"/>
          <w:b/>
          <w:bCs/>
          <w:sz w:val="24"/>
        </w:rPr>
        <w:t> 1WD</w:t>
      </w:r>
    </w:p>
    <w:p w14:paraId="27792CD2"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Event Sources list (Add/edit/delete sources) </w:t>
      </w:r>
      <w:r w:rsidRPr="00B143F6">
        <w:rPr>
          <w:rFonts w:ascii="Times New Roman" w:hAnsi="Times New Roman"/>
          <w:b/>
          <w:bCs/>
          <w:sz w:val="24"/>
        </w:rPr>
        <w:t>- 1 WD</w:t>
      </w:r>
    </w:p>
    <w:p w14:paraId="6EB94E94"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Public ICS file - process with en external library and cronjob setup </w:t>
      </w:r>
      <w:r w:rsidRPr="00B143F6">
        <w:rPr>
          <w:rFonts w:ascii="Times New Roman" w:hAnsi="Times New Roman"/>
          <w:b/>
          <w:bCs/>
          <w:sz w:val="24"/>
        </w:rPr>
        <w:t>- 3 WD</w:t>
      </w:r>
    </w:p>
    <w:p w14:paraId="56086FE3"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Check now </w:t>
      </w:r>
      <w:r w:rsidRPr="00B143F6">
        <w:rPr>
          <w:rFonts w:ascii="Times New Roman" w:hAnsi="Times New Roman"/>
          <w:b/>
          <w:bCs/>
          <w:sz w:val="24"/>
        </w:rPr>
        <w:t>- 1 WD</w:t>
      </w:r>
    </w:p>
    <w:p w14:paraId="1CB93581"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 xml:space="preserve">Local settings of the plugin: Max number of sources </w:t>
      </w:r>
      <w:proofErr w:type="gramStart"/>
      <w:r w:rsidRPr="00B143F6">
        <w:rPr>
          <w:rFonts w:ascii="Times New Roman" w:hAnsi="Times New Roman"/>
          <w:sz w:val="24"/>
        </w:rPr>
        <w:t>allowed ,</w:t>
      </w:r>
      <w:proofErr w:type="gramEnd"/>
      <w:r w:rsidRPr="00B143F6">
        <w:rPr>
          <w:rFonts w:ascii="Times New Roman" w:hAnsi="Times New Roman"/>
          <w:sz w:val="24"/>
        </w:rPr>
        <w:t xml:space="preserve"> Max “look ahead time” for future events (in days),Max number of new entries to be added per source per day, Must designate a database to access . </w:t>
      </w:r>
      <w:r w:rsidRPr="00B143F6">
        <w:rPr>
          <w:rFonts w:ascii="Times New Roman" w:hAnsi="Times New Roman"/>
          <w:b/>
          <w:bCs/>
          <w:sz w:val="24"/>
        </w:rPr>
        <w:t>- 2WD</w:t>
      </w:r>
    </w:p>
    <w:p w14:paraId="084647C5"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 xml:space="preserve">Pending Event Queue, </w:t>
      </w:r>
      <w:proofErr w:type="gramStart"/>
      <w:r w:rsidRPr="00B143F6">
        <w:rPr>
          <w:rFonts w:ascii="Times New Roman" w:hAnsi="Times New Roman"/>
          <w:sz w:val="24"/>
        </w:rPr>
        <w:t>These</w:t>
      </w:r>
      <w:proofErr w:type="gramEnd"/>
      <w:r w:rsidRPr="00B143F6">
        <w:rPr>
          <w:rFonts w:ascii="Times New Roman" w:hAnsi="Times New Roman"/>
          <w:sz w:val="24"/>
        </w:rPr>
        <w:t xml:space="preserve"> are events that have been scraped and require verification. </w:t>
      </w:r>
      <w:r w:rsidRPr="00B143F6">
        <w:rPr>
          <w:rFonts w:ascii="Times New Roman" w:hAnsi="Times New Roman"/>
          <w:b/>
          <w:bCs/>
          <w:sz w:val="24"/>
        </w:rPr>
        <w:t>- 2 WD</w:t>
      </w:r>
    </w:p>
    <w:p w14:paraId="0B3C02FF"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Allow batch changes (check box next to each item) </w:t>
      </w:r>
      <w:r w:rsidRPr="00B143F6">
        <w:rPr>
          <w:rFonts w:ascii="Times New Roman" w:hAnsi="Times New Roman"/>
          <w:b/>
          <w:bCs/>
          <w:sz w:val="24"/>
        </w:rPr>
        <w:t>- 1 WD</w:t>
      </w:r>
    </w:p>
    <w:p w14:paraId="184BAD7B"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 xml:space="preserve">These are events that have been scraped and require </w:t>
      </w:r>
      <w:proofErr w:type="spellStart"/>
      <w:proofErr w:type="gramStart"/>
      <w:r w:rsidRPr="00B143F6">
        <w:rPr>
          <w:rFonts w:ascii="Times New Roman" w:hAnsi="Times New Roman"/>
          <w:sz w:val="24"/>
        </w:rPr>
        <w:t>verification.Button</w:t>
      </w:r>
      <w:proofErr w:type="spellEnd"/>
      <w:proofErr w:type="gramEnd"/>
      <w:r w:rsidRPr="00B143F6">
        <w:rPr>
          <w:rFonts w:ascii="Times New Roman" w:hAnsi="Times New Roman"/>
          <w:sz w:val="24"/>
        </w:rPr>
        <w:t xml:space="preserve"> to “accept” or “ignore” any scraped events . -</w:t>
      </w:r>
      <w:r w:rsidRPr="00B143F6">
        <w:rPr>
          <w:rFonts w:ascii="Times New Roman" w:hAnsi="Times New Roman"/>
          <w:b/>
          <w:bCs/>
          <w:sz w:val="24"/>
        </w:rPr>
        <w:t> 1 WD</w:t>
      </w:r>
    </w:p>
    <w:p w14:paraId="2A4B0E0B"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“ignored” events could be sent to another screen whether they would be preserved for 7 days, then deleted -</w:t>
      </w:r>
      <w:r w:rsidRPr="00B143F6">
        <w:rPr>
          <w:rFonts w:ascii="Times New Roman" w:hAnsi="Times New Roman"/>
          <w:b/>
          <w:bCs/>
          <w:sz w:val="24"/>
        </w:rPr>
        <w:t> 1 WD</w:t>
      </w:r>
    </w:p>
    <w:p w14:paraId="1C6684FB" w14:textId="77777777" w:rsidR="0024224B" w:rsidRPr="00B143F6" w:rsidRDefault="0024224B" w:rsidP="0024224B">
      <w:pPr>
        <w:numPr>
          <w:ilvl w:val="0"/>
          <w:numId w:val="31"/>
        </w:numPr>
        <w:rPr>
          <w:rFonts w:ascii="Times New Roman" w:hAnsi="Times New Roman"/>
          <w:sz w:val="24"/>
        </w:rPr>
      </w:pPr>
      <w:r w:rsidRPr="00B143F6">
        <w:rPr>
          <w:rFonts w:ascii="Times New Roman" w:hAnsi="Times New Roman"/>
          <w:sz w:val="24"/>
        </w:rPr>
        <w:t>Logging -</w:t>
      </w:r>
      <w:r w:rsidRPr="00B143F6">
        <w:rPr>
          <w:rFonts w:ascii="Times New Roman" w:hAnsi="Times New Roman"/>
          <w:b/>
          <w:bCs/>
          <w:sz w:val="24"/>
        </w:rPr>
        <w:t> 1 WD</w:t>
      </w:r>
    </w:p>
    <w:p w14:paraId="618B1918" w14:textId="77777777" w:rsidR="00B143F6" w:rsidRPr="00B143F6" w:rsidRDefault="00B143F6" w:rsidP="00B143F6">
      <w:pPr>
        <w:ind w:left="720"/>
        <w:rPr>
          <w:rFonts w:ascii="Times New Roman" w:hAnsi="Times New Roman"/>
          <w:sz w:val="24"/>
        </w:rPr>
      </w:pPr>
    </w:p>
    <w:p w14:paraId="24084184" w14:textId="77777777" w:rsidR="0024224B" w:rsidRPr="00B143F6" w:rsidRDefault="0024224B" w:rsidP="0024224B">
      <w:pPr>
        <w:rPr>
          <w:rFonts w:ascii="Times New Roman" w:hAnsi="Times New Roman"/>
          <w:sz w:val="24"/>
        </w:rPr>
      </w:pPr>
      <w:r w:rsidRPr="00B143F6">
        <w:rPr>
          <w:rFonts w:ascii="Times New Roman" w:hAnsi="Times New Roman"/>
          <w:sz w:val="24"/>
        </w:rPr>
        <w:lastRenderedPageBreak/>
        <w:t>Total Dev Time = 14 days * 8hours/day * $50/hour = $5,600.  We should probably expect some little bug fixes and things and put in a contingency, and round up to $6,000.</w:t>
      </w:r>
    </w:p>
    <w:p w14:paraId="6BC61E7F" w14:textId="77777777" w:rsidR="0024224B" w:rsidRPr="00B143F6" w:rsidRDefault="0024224B" w:rsidP="0024224B">
      <w:pPr>
        <w:rPr>
          <w:rFonts w:ascii="Times New Roman" w:hAnsi="Times New Roman"/>
          <w:sz w:val="24"/>
        </w:rPr>
      </w:pPr>
    </w:p>
    <w:p w14:paraId="2A8CDB29" w14:textId="77777777" w:rsidR="0024224B" w:rsidRPr="00B143F6" w:rsidRDefault="0024224B" w:rsidP="0024224B">
      <w:pPr>
        <w:rPr>
          <w:rFonts w:ascii="Times New Roman" w:hAnsi="Times New Roman"/>
          <w:sz w:val="24"/>
        </w:rPr>
      </w:pPr>
      <w:r w:rsidRPr="00B143F6">
        <w:rPr>
          <w:rFonts w:ascii="Times New Roman" w:hAnsi="Times New Roman"/>
          <w:b/>
          <w:bCs/>
          <w:sz w:val="24"/>
        </w:rPr>
        <w:t>Why this is Good</w:t>
      </w:r>
    </w:p>
    <w:p w14:paraId="78C07275" w14:textId="77777777" w:rsidR="0024224B" w:rsidRPr="00B143F6" w:rsidRDefault="0024224B" w:rsidP="0024224B">
      <w:pPr>
        <w:numPr>
          <w:ilvl w:val="0"/>
          <w:numId w:val="32"/>
        </w:numPr>
        <w:rPr>
          <w:rFonts w:ascii="Times New Roman" w:hAnsi="Times New Roman"/>
          <w:sz w:val="24"/>
        </w:rPr>
      </w:pPr>
      <w:r w:rsidRPr="00B143F6">
        <w:rPr>
          <w:rFonts w:ascii="Times New Roman" w:hAnsi="Times New Roman"/>
          <w:sz w:val="24"/>
        </w:rPr>
        <w:t xml:space="preserve">The most challenging process of creating a single place to access information about ALL these events across multiple organizations is simply how tedious it is frequently </w:t>
      </w:r>
      <w:proofErr w:type="gramStart"/>
      <w:r w:rsidRPr="00B143F6">
        <w:rPr>
          <w:rFonts w:ascii="Times New Roman" w:hAnsi="Times New Roman"/>
          <w:sz w:val="24"/>
        </w:rPr>
        <w:t>check</w:t>
      </w:r>
      <w:proofErr w:type="gramEnd"/>
      <w:r w:rsidRPr="00B143F6">
        <w:rPr>
          <w:rFonts w:ascii="Times New Roman" w:hAnsi="Times New Roman"/>
          <w:sz w:val="24"/>
        </w:rPr>
        <w:t xml:space="preserve"> a bunch of different websites</w:t>
      </w:r>
    </w:p>
    <w:p w14:paraId="09F3E60C" w14:textId="77777777" w:rsidR="0024224B" w:rsidRPr="00B143F6" w:rsidRDefault="0024224B" w:rsidP="0024224B">
      <w:pPr>
        <w:numPr>
          <w:ilvl w:val="0"/>
          <w:numId w:val="32"/>
        </w:numPr>
        <w:rPr>
          <w:rFonts w:ascii="Times New Roman" w:hAnsi="Times New Roman"/>
          <w:sz w:val="24"/>
        </w:rPr>
      </w:pPr>
      <w:r w:rsidRPr="00B143F6">
        <w:rPr>
          <w:rFonts w:ascii="Times New Roman" w:hAnsi="Times New Roman"/>
          <w:sz w:val="24"/>
        </w:rPr>
        <w:t>This would automate that process and reduce it to a single step of simply "approving" or "ignoring" possible events </w:t>
      </w:r>
    </w:p>
    <w:p w14:paraId="6CCD116E" w14:textId="77777777" w:rsidR="0024224B" w:rsidRPr="00B143F6" w:rsidRDefault="0024224B" w:rsidP="0024224B">
      <w:pPr>
        <w:numPr>
          <w:ilvl w:val="0"/>
          <w:numId w:val="32"/>
        </w:numPr>
        <w:rPr>
          <w:rFonts w:ascii="Times New Roman" w:hAnsi="Times New Roman"/>
          <w:sz w:val="24"/>
        </w:rPr>
      </w:pPr>
      <w:r w:rsidRPr="00B143F6">
        <w:rPr>
          <w:rFonts w:ascii="Times New Roman" w:hAnsi="Times New Roman"/>
          <w:sz w:val="24"/>
        </w:rPr>
        <w:t xml:space="preserve">The resulting database can search WITHOUT logging into </w:t>
      </w:r>
      <w:proofErr w:type="spellStart"/>
      <w:r w:rsidRPr="00B143F6">
        <w:rPr>
          <w:rFonts w:ascii="Times New Roman" w:hAnsi="Times New Roman"/>
          <w:sz w:val="24"/>
        </w:rPr>
        <w:t>CHURCHx</w:t>
      </w:r>
      <w:proofErr w:type="spellEnd"/>
      <w:r w:rsidRPr="00B143F6">
        <w:rPr>
          <w:rFonts w:ascii="Times New Roman" w:hAnsi="Times New Roman"/>
          <w:sz w:val="24"/>
        </w:rPr>
        <w:t>, it's already embedded in the Contagious Hope website,</w:t>
      </w:r>
    </w:p>
    <w:p w14:paraId="12229636" w14:textId="77777777" w:rsidR="0024224B" w:rsidRPr="00B143F6" w:rsidRDefault="0024224B" w:rsidP="0024224B">
      <w:pPr>
        <w:numPr>
          <w:ilvl w:val="0"/>
          <w:numId w:val="32"/>
        </w:numPr>
        <w:rPr>
          <w:rFonts w:ascii="Times New Roman" w:hAnsi="Times New Roman"/>
          <w:sz w:val="24"/>
        </w:rPr>
      </w:pPr>
      <w:proofErr w:type="gramStart"/>
      <w:r w:rsidRPr="00B143F6">
        <w:rPr>
          <w:rFonts w:ascii="Times New Roman" w:hAnsi="Times New Roman"/>
          <w:sz w:val="24"/>
        </w:rPr>
        <w:t>Thus</w:t>
      </w:r>
      <w:proofErr w:type="gramEnd"/>
      <w:r w:rsidRPr="00B143F6">
        <w:rPr>
          <w:rFonts w:ascii="Times New Roman" w:hAnsi="Times New Roman"/>
          <w:sz w:val="24"/>
        </w:rPr>
        <w:t xml:space="preserve"> giving maximum access for people who want to live their faith through social action</w:t>
      </w:r>
    </w:p>
    <w:p w14:paraId="6520DE9E" w14:textId="2EAD60EB" w:rsidR="0024224B" w:rsidRPr="00B143F6" w:rsidRDefault="0024224B" w:rsidP="0024224B">
      <w:pPr>
        <w:pStyle w:val="yiv8657897108msolistparagraph"/>
        <w:shd w:val="clear" w:color="auto" w:fill="FFFFFF"/>
        <w:spacing w:before="0" w:beforeAutospacing="0" w:after="0" w:afterAutospacing="0"/>
        <w:rPr>
          <w:color w:val="000000"/>
          <w:lang w:eastAsia="en-US"/>
        </w:rPr>
      </w:pPr>
    </w:p>
    <w:p w14:paraId="04382267" w14:textId="77777777" w:rsidR="00CC2024" w:rsidRDefault="00CC2024" w:rsidP="00AC5134">
      <w:pPr>
        <w:pStyle w:val="yiv8657897108msolistparagraph"/>
        <w:shd w:val="clear" w:color="auto" w:fill="FFFFFF"/>
        <w:spacing w:before="0" w:beforeAutospacing="0" w:after="0" w:afterAutospacing="0"/>
        <w:jc w:val="center"/>
        <w:rPr>
          <w:b/>
          <w:bCs/>
          <w:lang w:val="en-US" w:eastAsia="en-US"/>
        </w:rPr>
      </w:pPr>
    </w:p>
    <w:p w14:paraId="4C64CBA6" w14:textId="1606214C" w:rsidR="00AC5134" w:rsidRPr="00B143F6" w:rsidRDefault="00AC5134" w:rsidP="00AC5134">
      <w:pPr>
        <w:pStyle w:val="yiv8657897108msolistparagraph"/>
        <w:shd w:val="clear" w:color="auto" w:fill="FFFFFF"/>
        <w:spacing w:before="0" w:beforeAutospacing="0" w:after="0" w:afterAutospacing="0"/>
        <w:jc w:val="center"/>
        <w:rPr>
          <w:b/>
          <w:bCs/>
        </w:rPr>
      </w:pPr>
      <w:r w:rsidRPr="00B143F6">
        <w:rPr>
          <w:b/>
          <w:bCs/>
          <w:lang w:val="en-US" w:eastAsia="en-US"/>
        </w:rPr>
        <w:t xml:space="preserve">Appendix 4 – </w:t>
      </w:r>
      <w:r w:rsidRPr="00B143F6">
        <w:rPr>
          <w:b/>
          <w:bCs/>
        </w:rPr>
        <w:t xml:space="preserve">Order of the Day </w:t>
      </w:r>
      <w:r w:rsidRPr="00B143F6">
        <w:rPr>
          <w:b/>
          <w:lang w:val="en-US"/>
        </w:rPr>
        <w:t>Guest: Angie Hocking</w:t>
      </w:r>
      <w:r w:rsidRPr="00B143F6">
        <w:rPr>
          <w:b/>
          <w:bCs/>
        </w:rPr>
        <w:t xml:space="preserve">   </w:t>
      </w:r>
    </w:p>
    <w:p w14:paraId="66FA37EC" w14:textId="28405651" w:rsidR="00AC5134" w:rsidRPr="00B143F6" w:rsidRDefault="00AC5134" w:rsidP="00AC5134">
      <w:pPr>
        <w:pStyle w:val="yiv8657897108msolistparagraph"/>
        <w:shd w:val="clear" w:color="auto" w:fill="FFFFFF"/>
        <w:spacing w:before="0" w:beforeAutospacing="0" w:after="0" w:afterAutospacing="0"/>
        <w:jc w:val="center"/>
        <w:rPr>
          <w:b/>
          <w:bCs/>
        </w:rPr>
      </w:pPr>
    </w:p>
    <w:p w14:paraId="77D4D1B5" w14:textId="77777777" w:rsidR="00AC5134" w:rsidRPr="00B143F6" w:rsidRDefault="00AC5134" w:rsidP="00AC5134">
      <w:pPr>
        <w:jc w:val="center"/>
        <w:rPr>
          <w:rFonts w:ascii="Times New Roman" w:hAnsi="Times New Roman"/>
          <w:b/>
          <w:bCs/>
          <w:sz w:val="24"/>
        </w:rPr>
      </w:pPr>
      <w:r w:rsidRPr="00B143F6">
        <w:rPr>
          <w:rFonts w:ascii="Times New Roman" w:hAnsi="Times New Roman"/>
          <w:b/>
          <w:bCs/>
          <w:sz w:val="24"/>
        </w:rPr>
        <w:t xml:space="preserve">Region-wide educational offerings from Community Ministers </w:t>
      </w:r>
    </w:p>
    <w:p w14:paraId="3A7DFCC6" w14:textId="77777777" w:rsidR="00AC5134" w:rsidRPr="00CC2024" w:rsidRDefault="00AC5134" w:rsidP="00AC5134">
      <w:pPr>
        <w:jc w:val="center"/>
        <w:rPr>
          <w:rFonts w:ascii="Times New Roman" w:hAnsi="Times New Roman"/>
          <w:sz w:val="24"/>
        </w:rPr>
      </w:pPr>
      <w:r w:rsidRPr="00CC2024">
        <w:rPr>
          <w:rFonts w:ascii="Times New Roman" w:hAnsi="Times New Roman"/>
          <w:sz w:val="24"/>
        </w:rPr>
        <w:t>(Brainstorm doc!)</w:t>
      </w:r>
    </w:p>
    <w:p w14:paraId="0E5700B0" w14:textId="77777777" w:rsidR="00AC5134" w:rsidRPr="00B143F6" w:rsidRDefault="00AC5134" w:rsidP="00AC5134">
      <w:pPr>
        <w:rPr>
          <w:rFonts w:ascii="Times New Roman" w:hAnsi="Times New Roman"/>
          <w:sz w:val="24"/>
          <w:u w:val="single"/>
        </w:rPr>
      </w:pPr>
    </w:p>
    <w:p w14:paraId="3AC221BA" w14:textId="77777777" w:rsidR="00AC5134" w:rsidRPr="00B143F6" w:rsidRDefault="00AC5134" w:rsidP="00AC5134">
      <w:pPr>
        <w:rPr>
          <w:rFonts w:ascii="Times New Roman" w:hAnsi="Times New Roman"/>
          <w:b/>
          <w:bCs/>
          <w:sz w:val="24"/>
          <w:u w:val="single"/>
        </w:rPr>
      </w:pPr>
      <w:r w:rsidRPr="00B143F6">
        <w:rPr>
          <w:rFonts w:ascii="Times New Roman" w:hAnsi="Times New Roman"/>
          <w:b/>
          <w:bCs/>
          <w:sz w:val="24"/>
          <w:u w:val="single"/>
        </w:rPr>
        <w:t>Projects already in the works:</w:t>
      </w:r>
    </w:p>
    <w:p w14:paraId="4494A27A" w14:textId="77777777" w:rsidR="00AC5134" w:rsidRPr="00B143F6" w:rsidRDefault="00AC5134" w:rsidP="00AC5134">
      <w:pPr>
        <w:pStyle w:val="NoSpacing"/>
        <w:rPr>
          <w:rFonts w:ascii="Times New Roman" w:hAnsi="Times New Roman" w:cs="Times New Roman"/>
          <w:b/>
          <w:bCs/>
          <w:sz w:val="24"/>
          <w:szCs w:val="24"/>
        </w:rPr>
      </w:pPr>
    </w:p>
    <w:p w14:paraId="152A0E38" w14:textId="77777777" w:rsidR="00AC5134" w:rsidRPr="00B143F6" w:rsidRDefault="00AC5134" w:rsidP="00AC5134">
      <w:pPr>
        <w:pStyle w:val="NoSpacing"/>
        <w:rPr>
          <w:rFonts w:ascii="Times New Roman" w:hAnsi="Times New Roman" w:cs="Times New Roman"/>
          <w:sz w:val="24"/>
          <w:szCs w:val="24"/>
          <w:lang w:eastAsia="en-CA"/>
        </w:rPr>
      </w:pPr>
      <w:r w:rsidRPr="00B143F6">
        <w:rPr>
          <w:rFonts w:ascii="Times New Roman" w:hAnsi="Times New Roman" w:cs="Times New Roman"/>
          <w:b/>
          <w:bCs/>
          <w:sz w:val="24"/>
          <w:szCs w:val="24"/>
        </w:rPr>
        <w:t>Broke Church</w:t>
      </w:r>
      <w:r w:rsidRPr="00B143F6">
        <w:rPr>
          <w:rFonts w:ascii="Times New Roman" w:hAnsi="Times New Roman" w:cs="Times New Roman"/>
          <w:sz w:val="24"/>
          <w:szCs w:val="24"/>
        </w:rPr>
        <w:t xml:space="preserve"> – </w:t>
      </w:r>
      <w:r w:rsidRPr="00B143F6">
        <w:rPr>
          <w:rFonts w:ascii="Times New Roman" w:hAnsi="Times New Roman" w:cs="Times New Roman"/>
          <w:sz w:val="24"/>
          <w:szCs w:val="24"/>
          <w:lang w:eastAsia="en-CA"/>
        </w:rPr>
        <w:t xml:space="preserve">An emerging, public-facing project that explores how Christians can learn to recognize people experiencing poverty and homelessness as actors and agents within the church, rather than passive recipients of charity outside the church. Broke Church project will invite learners into an enriching understanding of how meaningful inclusion can and will transform us all.   </w:t>
      </w:r>
    </w:p>
    <w:p w14:paraId="09704367" w14:textId="77777777" w:rsidR="00AC5134" w:rsidRPr="00B143F6" w:rsidRDefault="00AC5134" w:rsidP="00AC5134">
      <w:pPr>
        <w:pStyle w:val="NoSpacing"/>
        <w:rPr>
          <w:rFonts w:ascii="Times New Roman" w:hAnsi="Times New Roman" w:cs="Times New Roman"/>
          <w:sz w:val="24"/>
          <w:szCs w:val="24"/>
          <w:lang w:eastAsia="en-CA"/>
        </w:rPr>
      </w:pPr>
    </w:p>
    <w:p w14:paraId="32D67DB7" w14:textId="77777777" w:rsidR="00AC5134" w:rsidRPr="00B143F6" w:rsidRDefault="00AC5134" w:rsidP="00AC5134">
      <w:pPr>
        <w:pStyle w:val="NoSpacing"/>
        <w:rPr>
          <w:rFonts w:ascii="Times New Roman" w:hAnsi="Times New Roman" w:cs="Times New Roman"/>
          <w:sz w:val="24"/>
          <w:szCs w:val="24"/>
          <w:lang w:eastAsia="en-CA"/>
        </w:rPr>
      </w:pPr>
      <w:r w:rsidRPr="00B143F6">
        <w:rPr>
          <w:rFonts w:ascii="Times New Roman" w:hAnsi="Times New Roman" w:cs="Times New Roman"/>
          <w:sz w:val="24"/>
          <w:szCs w:val="24"/>
          <w:lang w:eastAsia="en-CA"/>
        </w:rPr>
        <w:t xml:space="preserve">First phase of this project is (nearly) fully funded, and will take the form of a podcast, where people will share their stories of exclusion within the church due to their poverty and marginalization they experience. </w:t>
      </w:r>
    </w:p>
    <w:p w14:paraId="69A1B144" w14:textId="77777777" w:rsidR="00AC5134" w:rsidRPr="00B143F6" w:rsidRDefault="00AC5134" w:rsidP="00AC5134">
      <w:pPr>
        <w:pStyle w:val="NoSpacing"/>
        <w:rPr>
          <w:rFonts w:ascii="Times New Roman" w:hAnsi="Times New Roman" w:cs="Times New Roman"/>
          <w:sz w:val="24"/>
          <w:szCs w:val="24"/>
        </w:rPr>
      </w:pPr>
    </w:p>
    <w:p w14:paraId="7B1A6B18" w14:textId="77777777" w:rsidR="00AC5134" w:rsidRPr="00B143F6" w:rsidRDefault="00AC5134" w:rsidP="00AC5134">
      <w:pPr>
        <w:rPr>
          <w:rFonts w:ascii="Times New Roman" w:hAnsi="Times New Roman"/>
          <w:b/>
          <w:bCs/>
          <w:sz w:val="24"/>
          <w:u w:val="single"/>
        </w:rPr>
      </w:pPr>
      <w:r w:rsidRPr="00B143F6">
        <w:rPr>
          <w:rFonts w:ascii="Times New Roman" w:hAnsi="Times New Roman"/>
          <w:b/>
          <w:bCs/>
          <w:sz w:val="24"/>
          <w:u w:val="single"/>
        </w:rPr>
        <w:t>Workshops already offering:</w:t>
      </w:r>
    </w:p>
    <w:p w14:paraId="3F8B7F6A" w14:textId="77777777" w:rsidR="00AC5134" w:rsidRPr="00B143F6" w:rsidRDefault="00AC5134" w:rsidP="00AC5134">
      <w:pPr>
        <w:rPr>
          <w:rFonts w:ascii="Times New Roman" w:hAnsi="Times New Roman"/>
          <w:b/>
          <w:bCs/>
          <w:sz w:val="24"/>
        </w:rPr>
      </w:pPr>
    </w:p>
    <w:p w14:paraId="65A3DD8C" w14:textId="77777777" w:rsidR="00AC5134" w:rsidRPr="00B143F6" w:rsidRDefault="00AC5134" w:rsidP="00AC5134">
      <w:pPr>
        <w:rPr>
          <w:rFonts w:ascii="Times New Roman" w:hAnsi="Times New Roman"/>
          <w:sz w:val="24"/>
        </w:rPr>
      </w:pPr>
      <w:r w:rsidRPr="00B143F6">
        <w:rPr>
          <w:rFonts w:ascii="Times New Roman" w:hAnsi="Times New Roman"/>
          <w:b/>
          <w:bCs/>
          <w:sz w:val="24"/>
        </w:rPr>
        <w:t>Consultation with outreach programs</w:t>
      </w:r>
      <w:r w:rsidRPr="00B143F6">
        <w:rPr>
          <w:rFonts w:ascii="Times New Roman" w:hAnsi="Times New Roman"/>
          <w:sz w:val="24"/>
        </w:rPr>
        <w:t xml:space="preserve"> – CM’s unique lens can help church communities think about how they are engaging with people in their communities and what they could change or build on that leads them to fresh and exciting new territory in their ministries and communities</w:t>
      </w:r>
    </w:p>
    <w:p w14:paraId="5A772E1B" w14:textId="77777777" w:rsidR="00AC5134" w:rsidRPr="00B143F6" w:rsidRDefault="00AC5134" w:rsidP="00AC5134">
      <w:pPr>
        <w:pStyle w:val="NoSpacing"/>
        <w:rPr>
          <w:rFonts w:ascii="Times New Roman" w:hAnsi="Times New Roman" w:cs="Times New Roman"/>
          <w:b/>
          <w:bCs/>
          <w:sz w:val="24"/>
          <w:szCs w:val="24"/>
        </w:rPr>
      </w:pPr>
    </w:p>
    <w:p w14:paraId="4C119B79" w14:textId="66412503"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Engaging with people in Crisis</w:t>
      </w:r>
      <w:r w:rsidRPr="00B143F6">
        <w:rPr>
          <w:rFonts w:ascii="Times New Roman" w:hAnsi="Times New Roman" w:cs="Times New Roman"/>
          <w:sz w:val="24"/>
          <w:szCs w:val="24"/>
        </w:rPr>
        <w:t xml:space="preserve"> – Workshops that assist communities in practical engagement and situational management, in settings that engage with people who are greatly marginalized and experiencing multiple barriers. These workshops can focus on practical trainings such as compassionate engagement, crisis management, harm reduction, and more. </w:t>
      </w:r>
    </w:p>
    <w:p w14:paraId="5A864480" w14:textId="77777777" w:rsidR="00AC5134" w:rsidRPr="00B143F6" w:rsidRDefault="00AC5134" w:rsidP="00AC5134">
      <w:pPr>
        <w:pStyle w:val="NoSpacing"/>
        <w:rPr>
          <w:rFonts w:ascii="Times New Roman" w:hAnsi="Times New Roman" w:cs="Times New Roman"/>
          <w:sz w:val="24"/>
          <w:szCs w:val="24"/>
        </w:rPr>
      </w:pPr>
    </w:p>
    <w:p w14:paraId="6BFED0A4" w14:textId="77777777" w:rsidR="00AC5134" w:rsidRPr="00B143F6" w:rsidRDefault="00AC5134" w:rsidP="00AC5134">
      <w:pPr>
        <w:rPr>
          <w:rFonts w:ascii="Times New Roman" w:hAnsi="Times New Roman"/>
          <w:sz w:val="24"/>
        </w:rPr>
      </w:pPr>
      <w:r w:rsidRPr="00B143F6">
        <w:rPr>
          <w:rFonts w:ascii="Times New Roman" w:hAnsi="Times New Roman"/>
          <w:b/>
          <w:bCs/>
          <w:sz w:val="24"/>
        </w:rPr>
        <w:t>Homelessness in the GTA</w:t>
      </w:r>
      <w:r w:rsidRPr="00B143F6">
        <w:rPr>
          <w:rFonts w:ascii="Times New Roman" w:hAnsi="Times New Roman"/>
          <w:sz w:val="24"/>
        </w:rPr>
        <w:t xml:space="preserve"> – an overview of the current climate in the GTA region of homelessness and the housing crisis, which illustrates how difficult it is to get out of and navigate the system, and highlights key points of advocacy that is needed by faith communities </w:t>
      </w:r>
    </w:p>
    <w:p w14:paraId="2997243B" w14:textId="77777777" w:rsidR="00AC5134" w:rsidRPr="00B143F6" w:rsidRDefault="00AC5134" w:rsidP="00AC5134">
      <w:pPr>
        <w:rPr>
          <w:rFonts w:ascii="Times New Roman" w:hAnsi="Times New Roman"/>
          <w:b/>
          <w:bCs/>
          <w:sz w:val="24"/>
        </w:rPr>
      </w:pPr>
    </w:p>
    <w:p w14:paraId="2655C0A1" w14:textId="77777777" w:rsidR="00AC5134" w:rsidRPr="00B143F6" w:rsidRDefault="00AC5134" w:rsidP="00AC5134">
      <w:pPr>
        <w:rPr>
          <w:rFonts w:ascii="Times New Roman" w:hAnsi="Times New Roman"/>
          <w:sz w:val="24"/>
        </w:rPr>
      </w:pPr>
      <w:r w:rsidRPr="00B143F6">
        <w:rPr>
          <w:rFonts w:ascii="Times New Roman" w:hAnsi="Times New Roman"/>
          <w:b/>
          <w:bCs/>
          <w:sz w:val="24"/>
        </w:rPr>
        <w:t>Faith and Harm Reduction</w:t>
      </w:r>
      <w:r w:rsidRPr="00B143F6">
        <w:rPr>
          <w:rFonts w:ascii="Times New Roman" w:hAnsi="Times New Roman"/>
          <w:sz w:val="24"/>
        </w:rPr>
        <w:t xml:space="preserve"> – Creating a safe space for Christians to learn about harm reduction work, discuss the issue theologically, and safe space to ask hard questions and support each other through the process of unpacking our biases and creating space for healing, engagement, and love in our church communities for people who use drugs</w:t>
      </w:r>
    </w:p>
    <w:p w14:paraId="42CBA81F" w14:textId="77777777" w:rsidR="00AC5134" w:rsidRPr="00B143F6" w:rsidRDefault="00AC5134" w:rsidP="00AC5134">
      <w:pPr>
        <w:pStyle w:val="NoSpacing"/>
        <w:rPr>
          <w:rFonts w:ascii="Times New Roman" w:hAnsi="Times New Roman" w:cs="Times New Roman"/>
          <w:b/>
          <w:bCs/>
          <w:sz w:val="24"/>
          <w:szCs w:val="24"/>
        </w:rPr>
      </w:pPr>
    </w:p>
    <w:p w14:paraId="19FD799E"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 xml:space="preserve">Building Community Partnerships </w:t>
      </w:r>
      <w:r w:rsidRPr="00B143F6">
        <w:rPr>
          <w:rFonts w:ascii="Times New Roman" w:hAnsi="Times New Roman" w:cs="Times New Roman"/>
          <w:sz w:val="24"/>
          <w:szCs w:val="24"/>
        </w:rPr>
        <w:t xml:space="preserve">– Community ministries are intimately connected to community partners; the very nature of our structure depends on it. This session can teach faith communities how to become a voice of influence and relevance in their communities. </w:t>
      </w:r>
    </w:p>
    <w:p w14:paraId="2C2F5966" w14:textId="77777777" w:rsidR="00AC5134" w:rsidRPr="00B143F6" w:rsidRDefault="00AC5134" w:rsidP="00AC5134">
      <w:pPr>
        <w:pStyle w:val="NoSpacing"/>
        <w:rPr>
          <w:rFonts w:ascii="Times New Roman" w:hAnsi="Times New Roman" w:cs="Times New Roman"/>
          <w:sz w:val="24"/>
          <w:szCs w:val="24"/>
        </w:rPr>
      </w:pPr>
    </w:p>
    <w:p w14:paraId="2F855DF8" w14:textId="77777777" w:rsidR="00AC5134" w:rsidRPr="00B143F6" w:rsidRDefault="00AC5134" w:rsidP="00AC5134">
      <w:pPr>
        <w:pStyle w:val="NoSpacing"/>
        <w:rPr>
          <w:rFonts w:ascii="Times New Roman" w:hAnsi="Times New Roman" w:cs="Times New Roman"/>
          <w:spacing w:val="2"/>
          <w:sz w:val="24"/>
          <w:szCs w:val="24"/>
          <w:shd w:val="clear" w:color="auto" w:fill="FFFFFF"/>
        </w:rPr>
      </w:pPr>
      <w:r w:rsidRPr="00B143F6">
        <w:rPr>
          <w:rFonts w:ascii="Times New Roman" w:hAnsi="Times New Roman" w:cs="Times New Roman"/>
          <w:b/>
          <w:bCs/>
          <w:sz w:val="24"/>
          <w:szCs w:val="24"/>
        </w:rPr>
        <w:t>Food security and sovereignty</w:t>
      </w:r>
      <w:r w:rsidRPr="00B143F6">
        <w:rPr>
          <w:rFonts w:ascii="Times New Roman" w:hAnsi="Times New Roman" w:cs="Times New Roman"/>
          <w:sz w:val="24"/>
          <w:szCs w:val="24"/>
        </w:rPr>
        <w:t xml:space="preserve"> – (Tina) </w:t>
      </w:r>
      <w:r w:rsidRPr="00B143F6">
        <w:rPr>
          <w:rFonts w:ascii="Times New Roman" w:hAnsi="Times New Roman" w:cs="Times New Roman"/>
          <w:spacing w:val="2"/>
          <w:sz w:val="24"/>
          <w:szCs w:val="24"/>
          <w:shd w:val="clear" w:color="auto" w:fill="FFFFFF"/>
        </w:rPr>
        <w:t xml:space="preserve">Food sovereignty aims to transform food systems and societies by giving people more control over food production, distribution, and consumption.  </w:t>
      </w:r>
    </w:p>
    <w:p w14:paraId="2867B262" w14:textId="77777777" w:rsidR="00AC5134" w:rsidRPr="00B143F6" w:rsidRDefault="00AC5134" w:rsidP="00AC5134">
      <w:pPr>
        <w:pStyle w:val="NoSpacing"/>
        <w:rPr>
          <w:rFonts w:ascii="Times New Roman" w:hAnsi="Times New Roman" w:cs="Times New Roman"/>
          <w:spacing w:val="2"/>
          <w:sz w:val="24"/>
          <w:szCs w:val="24"/>
          <w:shd w:val="clear" w:color="auto" w:fill="FFFFFF"/>
        </w:rPr>
      </w:pPr>
    </w:p>
    <w:p w14:paraId="2D33182B" w14:textId="77777777" w:rsidR="00AC5134" w:rsidRPr="00B143F6" w:rsidRDefault="00AC5134" w:rsidP="00AC5134">
      <w:pPr>
        <w:rPr>
          <w:rFonts w:ascii="Times New Roman" w:hAnsi="Times New Roman"/>
          <w:b/>
          <w:bCs/>
          <w:sz w:val="24"/>
          <w:u w:val="single"/>
        </w:rPr>
      </w:pPr>
      <w:r w:rsidRPr="00B143F6">
        <w:rPr>
          <w:rFonts w:ascii="Times New Roman" w:hAnsi="Times New Roman"/>
          <w:b/>
          <w:bCs/>
          <w:sz w:val="24"/>
          <w:u w:val="single"/>
        </w:rPr>
        <w:t>Workshops that would be easy for Community Ministers to offer (natural fit/lots of experience):</w:t>
      </w:r>
    </w:p>
    <w:p w14:paraId="1C32F6CD" w14:textId="77777777" w:rsidR="00AC5134" w:rsidRPr="00B143F6" w:rsidRDefault="00AC5134" w:rsidP="00AC5134">
      <w:pPr>
        <w:pStyle w:val="NoSpacing"/>
        <w:rPr>
          <w:rFonts w:ascii="Times New Roman" w:hAnsi="Times New Roman" w:cs="Times New Roman"/>
          <w:b/>
          <w:bCs/>
          <w:sz w:val="24"/>
          <w:szCs w:val="24"/>
        </w:rPr>
      </w:pPr>
    </w:p>
    <w:p w14:paraId="6A32CD65"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Community Organizing as Church Work</w:t>
      </w:r>
      <w:r w:rsidRPr="00B143F6">
        <w:rPr>
          <w:rFonts w:ascii="Times New Roman" w:hAnsi="Times New Roman" w:cs="Times New Roman"/>
          <w:sz w:val="24"/>
          <w:szCs w:val="24"/>
        </w:rPr>
        <w:t xml:space="preserve"> – Community ministers don’t simply engage in charity work – they come along side of people in their community, capacity build, and work together for our shared liberation.  Sharing in this workshop the differences between charity work and community organizing/engagement work, and inspiring churches with ideas and stories to engage in new approaches in ministry</w:t>
      </w:r>
    </w:p>
    <w:p w14:paraId="39FE7B00" w14:textId="77777777" w:rsidR="00AC5134" w:rsidRPr="00B143F6" w:rsidRDefault="00AC5134" w:rsidP="00AC5134">
      <w:pPr>
        <w:pStyle w:val="NoSpacing"/>
        <w:rPr>
          <w:rFonts w:ascii="Times New Roman" w:hAnsi="Times New Roman" w:cs="Times New Roman"/>
          <w:sz w:val="24"/>
          <w:szCs w:val="24"/>
        </w:rPr>
      </w:pPr>
    </w:p>
    <w:p w14:paraId="72C18AA2"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Immersive learning sessions for church communities</w:t>
      </w:r>
      <w:r w:rsidRPr="00B143F6">
        <w:rPr>
          <w:rFonts w:ascii="Times New Roman" w:hAnsi="Times New Roman" w:cs="Times New Roman"/>
          <w:sz w:val="24"/>
          <w:szCs w:val="24"/>
        </w:rPr>
        <w:t xml:space="preserve"> – a immersion program that invites a congregation committee to visit all 3 community ministries in Toronto over the course of a few days/visits, and be inspired by how the transformational work of the Community Ministry model can inform their future. This can be offered as a ‘retreat style’ experience, or in other formats. </w:t>
      </w:r>
    </w:p>
    <w:p w14:paraId="05F06EAD" w14:textId="77777777" w:rsidR="00AC5134" w:rsidRPr="00B143F6" w:rsidRDefault="00AC5134" w:rsidP="00AC5134">
      <w:pPr>
        <w:pStyle w:val="NoSpacing"/>
        <w:rPr>
          <w:rFonts w:ascii="Times New Roman" w:hAnsi="Times New Roman" w:cs="Times New Roman"/>
          <w:sz w:val="24"/>
          <w:szCs w:val="24"/>
        </w:rPr>
      </w:pPr>
    </w:p>
    <w:p w14:paraId="73D2A635"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Community Assessment</w:t>
      </w:r>
      <w:r w:rsidRPr="00B143F6">
        <w:rPr>
          <w:rFonts w:ascii="Times New Roman" w:hAnsi="Times New Roman" w:cs="Times New Roman"/>
          <w:sz w:val="24"/>
          <w:szCs w:val="24"/>
        </w:rPr>
        <w:t xml:space="preserve"> </w:t>
      </w:r>
      <w:r w:rsidRPr="00B143F6">
        <w:rPr>
          <w:rFonts w:ascii="Times New Roman" w:hAnsi="Times New Roman" w:cs="Times New Roman"/>
          <w:b/>
          <w:bCs/>
          <w:sz w:val="24"/>
          <w:szCs w:val="24"/>
        </w:rPr>
        <w:t xml:space="preserve">workshops and opportunities </w:t>
      </w:r>
      <w:r w:rsidRPr="00B143F6">
        <w:rPr>
          <w:rFonts w:ascii="Times New Roman" w:hAnsi="Times New Roman" w:cs="Times New Roman"/>
          <w:sz w:val="24"/>
          <w:szCs w:val="24"/>
        </w:rPr>
        <w:t xml:space="preserve">– learn how to see your community differently and assess its needs. Including teaching concepts like asset mapping, and leading a community walk (neighbourhood exegesis, community asset mapping, </w:t>
      </w:r>
      <w:proofErr w:type="spellStart"/>
      <w:r w:rsidRPr="00B143F6">
        <w:rPr>
          <w:rFonts w:ascii="Times New Roman" w:hAnsi="Times New Roman" w:cs="Times New Roman"/>
          <w:sz w:val="24"/>
          <w:szCs w:val="24"/>
        </w:rPr>
        <w:t>etc</w:t>
      </w:r>
      <w:proofErr w:type="spellEnd"/>
      <w:r w:rsidRPr="00B143F6">
        <w:rPr>
          <w:rFonts w:ascii="Times New Roman" w:hAnsi="Times New Roman" w:cs="Times New Roman"/>
          <w:sz w:val="24"/>
          <w:szCs w:val="24"/>
        </w:rPr>
        <w:t>) – this would be a great workshop to train marginalized folks to teach/train</w:t>
      </w:r>
    </w:p>
    <w:p w14:paraId="733F2468" w14:textId="77777777" w:rsidR="00AC5134" w:rsidRPr="00B143F6" w:rsidRDefault="00AC5134" w:rsidP="00AC5134">
      <w:pPr>
        <w:pStyle w:val="NoSpacing"/>
        <w:rPr>
          <w:rFonts w:ascii="Times New Roman" w:hAnsi="Times New Roman" w:cs="Times New Roman"/>
          <w:sz w:val="24"/>
          <w:szCs w:val="24"/>
        </w:rPr>
      </w:pPr>
    </w:p>
    <w:p w14:paraId="58648C03"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What does accessibility look like for the poor? Evaluation and Engagement Tool</w:t>
      </w:r>
      <w:r w:rsidRPr="00B143F6">
        <w:rPr>
          <w:rFonts w:ascii="Times New Roman" w:hAnsi="Times New Roman" w:cs="Times New Roman"/>
          <w:sz w:val="24"/>
          <w:szCs w:val="24"/>
        </w:rPr>
        <w:t xml:space="preserve"> – For communities that want to engage deeper around becoming a relevant faith community for people who are marginalized, Community Ministers can lead an assessment and evaluation full day workshop</w:t>
      </w:r>
    </w:p>
    <w:p w14:paraId="245C2E07" w14:textId="77777777" w:rsidR="00AC5134" w:rsidRPr="00B143F6" w:rsidRDefault="00AC5134" w:rsidP="00AC5134">
      <w:pPr>
        <w:pStyle w:val="NoSpacing"/>
        <w:rPr>
          <w:rFonts w:ascii="Times New Roman" w:hAnsi="Times New Roman" w:cs="Times New Roman"/>
          <w:sz w:val="24"/>
          <w:szCs w:val="24"/>
        </w:rPr>
      </w:pPr>
    </w:p>
    <w:p w14:paraId="7F5E7B56"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Relevant community-based funding opportunities –</w:t>
      </w:r>
      <w:r w:rsidRPr="00B143F6">
        <w:rPr>
          <w:rFonts w:ascii="Times New Roman" w:hAnsi="Times New Roman" w:cs="Times New Roman"/>
          <w:sz w:val="24"/>
          <w:szCs w:val="24"/>
        </w:rPr>
        <w:t xml:space="preserve"> Community ministries are a fresh expression of our faith, and also are vital and relevant community asset for the neighbourhood. Thus, they are well positioned for unique fundraising opportunities in their communities. This session could delve into inspiring creative opportunities to fund alternative church communities and initiatives that are taking on a similar model. </w:t>
      </w:r>
    </w:p>
    <w:p w14:paraId="66AE864E" w14:textId="77777777" w:rsidR="00AC5134" w:rsidRPr="00B143F6" w:rsidRDefault="00AC5134" w:rsidP="00AC5134">
      <w:pPr>
        <w:pStyle w:val="NoSpacing"/>
        <w:rPr>
          <w:rFonts w:ascii="Times New Roman" w:hAnsi="Times New Roman" w:cs="Times New Roman"/>
          <w:sz w:val="24"/>
          <w:szCs w:val="24"/>
        </w:rPr>
      </w:pPr>
    </w:p>
    <w:p w14:paraId="5063461C" w14:textId="77777777" w:rsidR="00AC5134" w:rsidRPr="00B143F6" w:rsidRDefault="00AC5134" w:rsidP="00AC5134">
      <w:pPr>
        <w:pStyle w:val="NoSpacing"/>
        <w:rPr>
          <w:rFonts w:ascii="Times New Roman" w:hAnsi="Times New Roman" w:cs="Times New Roman"/>
          <w:sz w:val="24"/>
          <w:szCs w:val="24"/>
        </w:rPr>
      </w:pPr>
      <w:r w:rsidRPr="00B143F6">
        <w:rPr>
          <w:rFonts w:ascii="Times New Roman" w:hAnsi="Times New Roman" w:cs="Times New Roman"/>
          <w:b/>
          <w:bCs/>
          <w:sz w:val="24"/>
          <w:szCs w:val="24"/>
        </w:rPr>
        <w:t xml:space="preserve">Supporting Refugees in today’s </w:t>
      </w:r>
      <w:proofErr w:type="gramStart"/>
      <w:r w:rsidRPr="00B143F6">
        <w:rPr>
          <w:rFonts w:ascii="Times New Roman" w:hAnsi="Times New Roman" w:cs="Times New Roman"/>
          <w:b/>
          <w:bCs/>
          <w:sz w:val="24"/>
          <w:szCs w:val="24"/>
        </w:rPr>
        <w:t xml:space="preserve">climate  </w:t>
      </w:r>
      <w:r w:rsidRPr="00B143F6">
        <w:rPr>
          <w:rFonts w:ascii="Times New Roman" w:hAnsi="Times New Roman" w:cs="Times New Roman"/>
          <w:sz w:val="24"/>
          <w:szCs w:val="24"/>
        </w:rPr>
        <w:t>(</w:t>
      </w:r>
      <w:proofErr w:type="gramEnd"/>
      <w:r w:rsidRPr="00B143F6">
        <w:rPr>
          <w:rFonts w:ascii="Times New Roman" w:hAnsi="Times New Roman" w:cs="Times New Roman"/>
          <w:sz w:val="24"/>
          <w:szCs w:val="24"/>
        </w:rPr>
        <w:t>Ruth and Angie)</w:t>
      </w:r>
    </w:p>
    <w:p w14:paraId="0B858FF8" w14:textId="77777777" w:rsidR="00AC5134" w:rsidRPr="00B143F6" w:rsidRDefault="00AC5134" w:rsidP="00AC5134">
      <w:pPr>
        <w:pStyle w:val="NoSpacing"/>
        <w:rPr>
          <w:rFonts w:ascii="Times New Roman" w:hAnsi="Times New Roman" w:cs="Times New Roman"/>
          <w:b/>
          <w:bCs/>
          <w:sz w:val="24"/>
          <w:szCs w:val="24"/>
        </w:rPr>
      </w:pPr>
    </w:p>
    <w:p w14:paraId="1DF0D0DF" w14:textId="77777777" w:rsidR="00AC5134" w:rsidRPr="00B143F6" w:rsidRDefault="00AC5134" w:rsidP="00AC5134">
      <w:pPr>
        <w:pStyle w:val="NoSpacing"/>
        <w:rPr>
          <w:rFonts w:ascii="Times New Roman" w:hAnsi="Times New Roman" w:cs="Times New Roman"/>
          <w:sz w:val="24"/>
          <w:szCs w:val="24"/>
        </w:rPr>
      </w:pPr>
    </w:p>
    <w:p w14:paraId="3A89C232" w14:textId="77777777" w:rsidR="00AC5134" w:rsidRPr="00B143F6" w:rsidRDefault="00AC5134" w:rsidP="00AC5134">
      <w:pPr>
        <w:pStyle w:val="NoSpacing"/>
        <w:rPr>
          <w:rFonts w:ascii="Times New Roman" w:hAnsi="Times New Roman" w:cs="Times New Roman"/>
          <w:sz w:val="24"/>
          <w:szCs w:val="24"/>
        </w:rPr>
      </w:pPr>
    </w:p>
    <w:p w14:paraId="51EBC112" w14:textId="77777777" w:rsidR="00AC5134" w:rsidRPr="00B143F6" w:rsidRDefault="00AC5134" w:rsidP="00AC5134">
      <w:pPr>
        <w:pStyle w:val="NoSpacing"/>
        <w:rPr>
          <w:rFonts w:ascii="Times New Roman" w:hAnsi="Times New Roman" w:cs="Times New Roman"/>
          <w:sz w:val="24"/>
          <w:szCs w:val="24"/>
        </w:rPr>
      </w:pPr>
    </w:p>
    <w:p w14:paraId="70BAB13D" w14:textId="77777777" w:rsidR="00EE5B50" w:rsidRDefault="00EE5B50" w:rsidP="00AC5134">
      <w:pPr>
        <w:pStyle w:val="yiv8657897108msolistparagraph"/>
        <w:shd w:val="clear" w:color="auto" w:fill="FFFFFF"/>
        <w:spacing w:before="0" w:beforeAutospacing="0" w:after="0" w:afterAutospacing="0"/>
        <w:jc w:val="center"/>
        <w:rPr>
          <w:b/>
          <w:bCs/>
          <w:lang w:val="en-US" w:eastAsia="en-US"/>
        </w:rPr>
      </w:pPr>
    </w:p>
    <w:p w14:paraId="1DEE7A81" w14:textId="77777777" w:rsidR="00EE5B50" w:rsidRDefault="00EE5B50" w:rsidP="00AC5134">
      <w:pPr>
        <w:pStyle w:val="yiv8657897108msolistparagraph"/>
        <w:shd w:val="clear" w:color="auto" w:fill="FFFFFF"/>
        <w:spacing w:before="0" w:beforeAutospacing="0" w:after="0" w:afterAutospacing="0"/>
        <w:jc w:val="center"/>
        <w:rPr>
          <w:b/>
          <w:bCs/>
          <w:lang w:val="en-US" w:eastAsia="en-US"/>
        </w:rPr>
      </w:pPr>
    </w:p>
    <w:p w14:paraId="5138FF5E" w14:textId="77777777" w:rsidR="00EE5B50" w:rsidRDefault="00EE5B50" w:rsidP="00AC5134">
      <w:pPr>
        <w:pStyle w:val="yiv8657897108msolistparagraph"/>
        <w:shd w:val="clear" w:color="auto" w:fill="FFFFFF"/>
        <w:spacing w:before="0" w:beforeAutospacing="0" w:after="0" w:afterAutospacing="0"/>
        <w:jc w:val="center"/>
        <w:rPr>
          <w:b/>
          <w:bCs/>
          <w:lang w:val="en-US" w:eastAsia="en-US"/>
        </w:rPr>
      </w:pPr>
    </w:p>
    <w:p w14:paraId="4CFC0260" w14:textId="0D68580C" w:rsidR="007F2256" w:rsidRPr="00B143F6" w:rsidRDefault="007F2256" w:rsidP="00AC5134">
      <w:pPr>
        <w:pStyle w:val="yiv8657897108msolistparagraph"/>
        <w:shd w:val="clear" w:color="auto" w:fill="FFFFFF"/>
        <w:spacing w:before="0" w:beforeAutospacing="0" w:after="0" w:afterAutospacing="0"/>
        <w:jc w:val="center"/>
        <w:rPr>
          <w:b/>
          <w:bCs/>
          <w:lang w:val="en-US" w:eastAsia="en-US"/>
        </w:rPr>
      </w:pPr>
      <w:r w:rsidRPr="00B143F6">
        <w:rPr>
          <w:b/>
          <w:bCs/>
          <w:lang w:val="en-US" w:eastAsia="en-US"/>
        </w:rPr>
        <w:t xml:space="preserve">Appendix </w:t>
      </w:r>
      <w:r w:rsidR="00AC5134" w:rsidRPr="00B143F6">
        <w:rPr>
          <w:b/>
          <w:bCs/>
          <w:lang w:val="en-US" w:eastAsia="en-US"/>
        </w:rPr>
        <w:t>5</w:t>
      </w:r>
      <w:r w:rsidRPr="00B143F6">
        <w:rPr>
          <w:b/>
          <w:bCs/>
          <w:lang w:val="en-US" w:eastAsia="en-US"/>
        </w:rPr>
        <w:t xml:space="preserve"> – </w:t>
      </w:r>
      <w:proofErr w:type="spellStart"/>
      <w:r w:rsidRPr="00B143F6">
        <w:rPr>
          <w:b/>
          <w:bCs/>
          <w:lang w:val="en-US" w:eastAsia="en-US"/>
        </w:rPr>
        <w:t>Pal</w:t>
      </w:r>
      <w:r w:rsidR="00E710A8">
        <w:rPr>
          <w:b/>
          <w:bCs/>
          <w:lang w:val="en-US" w:eastAsia="en-US"/>
        </w:rPr>
        <w:t>N</w:t>
      </w:r>
      <w:r w:rsidRPr="00B143F6">
        <w:rPr>
          <w:b/>
          <w:bCs/>
          <w:lang w:val="en-US" w:eastAsia="en-US"/>
        </w:rPr>
        <w:t>et</w:t>
      </w:r>
      <w:proofErr w:type="spellEnd"/>
      <w:r w:rsidR="00E710A8">
        <w:rPr>
          <w:b/>
          <w:bCs/>
          <w:lang w:val="en-US" w:eastAsia="en-US"/>
        </w:rPr>
        <w:t>-SW</w:t>
      </w:r>
      <w:r w:rsidRPr="00B143F6">
        <w:rPr>
          <w:b/>
          <w:bCs/>
          <w:lang w:val="en-US" w:eastAsia="en-US"/>
        </w:rPr>
        <w:t xml:space="preserve"> Report</w:t>
      </w:r>
    </w:p>
    <w:p w14:paraId="3BDCEF28" w14:textId="25CFB749" w:rsidR="007F2256" w:rsidRPr="00B143F6" w:rsidRDefault="007F2256" w:rsidP="007F2256">
      <w:pPr>
        <w:pStyle w:val="yiv8657897108msolistparagraph"/>
        <w:shd w:val="clear" w:color="auto" w:fill="FFFFFF"/>
        <w:spacing w:before="0" w:beforeAutospacing="0" w:after="0" w:afterAutospacing="0"/>
        <w:jc w:val="center"/>
        <w:rPr>
          <w:b/>
          <w:bCs/>
          <w:lang w:val="en-US" w:eastAsia="en-US"/>
        </w:rPr>
      </w:pPr>
    </w:p>
    <w:p w14:paraId="0C040215" w14:textId="77777777" w:rsidR="007F2256" w:rsidRPr="00B143F6" w:rsidRDefault="007F2256" w:rsidP="007F2256">
      <w:pPr>
        <w:tabs>
          <w:tab w:val="left" w:pos="6096"/>
        </w:tabs>
        <w:contextualSpacing/>
        <w:jc w:val="center"/>
        <w:rPr>
          <w:rFonts w:ascii="Times New Roman" w:hAnsi="Times New Roman"/>
          <w:b/>
          <w:bCs/>
          <w:sz w:val="24"/>
        </w:rPr>
      </w:pPr>
      <w:r w:rsidRPr="00B143F6">
        <w:rPr>
          <w:rFonts w:ascii="Times New Roman" w:hAnsi="Times New Roman"/>
          <w:b/>
          <w:bCs/>
          <w:sz w:val="24"/>
        </w:rPr>
        <w:t>Report to the Social and Ecological Justice Commission of Shining Waters</w:t>
      </w:r>
    </w:p>
    <w:p w14:paraId="2E1833EE" w14:textId="40437292" w:rsidR="007F2256" w:rsidRPr="00E710A8" w:rsidRDefault="007F2256" w:rsidP="00E710A8">
      <w:pPr>
        <w:tabs>
          <w:tab w:val="left" w:pos="6096"/>
        </w:tabs>
        <w:jc w:val="center"/>
        <w:rPr>
          <w:rFonts w:ascii="Times New Roman" w:hAnsi="Times New Roman"/>
          <w:b/>
          <w:bCs/>
          <w:sz w:val="24"/>
        </w:rPr>
      </w:pPr>
      <w:r w:rsidRPr="00B143F6">
        <w:rPr>
          <w:rFonts w:ascii="Times New Roman" w:hAnsi="Times New Roman"/>
          <w:b/>
          <w:bCs/>
          <w:sz w:val="24"/>
        </w:rPr>
        <w:t>from Palestine Network, Shining Waters Region</w:t>
      </w:r>
      <w:r w:rsidR="00E710A8">
        <w:rPr>
          <w:rFonts w:ascii="Times New Roman" w:hAnsi="Times New Roman"/>
          <w:b/>
          <w:bCs/>
          <w:sz w:val="24"/>
        </w:rPr>
        <w:t xml:space="preserve"> - </w:t>
      </w:r>
      <w:r w:rsidRPr="00E710A8">
        <w:rPr>
          <w:rFonts w:ascii="Times New Roman" w:hAnsi="Times New Roman"/>
          <w:b/>
          <w:bCs/>
          <w:sz w:val="24"/>
        </w:rPr>
        <w:t>November 19, 2011</w:t>
      </w:r>
    </w:p>
    <w:p w14:paraId="6B980824" w14:textId="77777777" w:rsidR="00E710A8" w:rsidRDefault="00E710A8" w:rsidP="007F2256">
      <w:pPr>
        <w:tabs>
          <w:tab w:val="left" w:pos="6096"/>
        </w:tabs>
        <w:rPr>
          <w:rFonts w:ascii="Times New Roman" w:hAnsi="Times New Roman"/>
          <w:sz w:val="24"/>
        </w:rPr>
      </w:pPr>
    </w:p>
    <w:p w14:paraId="718CEE13" w14:textId="768F1EA8" w:rsidR="007F2256" w:rsidRPr="00B143F6" w:rsidRDefault="007F2256" w:rsidP="007F2256">
      <w:pPr>
        <w:tabs>
          <w:tab w:val="left" w:pos="6096"/>
        </w:tabs>
        <w:rPr>
          <w:rFonts w:ascii="Times New Roman" w:hAnsi="Times New Roman"/>
          <w:sz w:val="24"/>
        </w:rPr>
      </w:pPr>
      <w:proofErr w:type="spellStart"/>
      <w:r w:rsidRPr="00B143F6">
        <w:rPr>
          <w:rFonts w:ascii="Times New Roman" w:hAnsi="Times New Roman"/>
          <w:sz w:val="24"/>
        </w:rPr>
        <w:t>PalNet</w:t>
      </w:r>
      <w:proofErr w:type="spellEnd"/>
      <w:r w:rsidRPr="00B143F6">
        <w:rPr>
          <w:rFonts w:ascii="Times New Roman" w:hAnsi="Times New Roman"/>
          <w:sz w:val="24"/>
        </w:rPr>
        <w:t xml:space="preserve"> SW met on Oct. 22, 2024. 14 members were in attendance. The following areas were discussed and actions proposed: </w:t>
      </w:r>
    </w:p>
    <w:p w14:paraId="46964D15" w14:textId="77777777" w:rsidR="007F2256" w:rsidRPr="00B143F6" w:rsidRDefault="007F2256" w:rsidP="007F2256">
      <w:pPr>
        <w:pStyle w:val="ListParagraph"/>
        <w:numPr>
          <w:ilvl w:val="0"/>
          <w:numId w:val="33"/>
        </w:numPr>
        <w:spacing w:after="160" w:line="259" w:lineRule="auto"/>
        <w:rPr>
          <w:rFonts w:ascii="Times New Roman" w:hAnsi="Times New Roman"/>
          <w:b/>
          <w:bCs/>
          <w:sz w:val="24"/>
        </w:rPr>
      </w:pPr>
      <w:r w:rsidRPr="00B143F6">
        <w:rPr>
          <w:rFonts w:ascii="Times New Roman" w:hAnsi="Times New Roman"/>
          <w:b/>
          <w:bCs/>
          <w:sz w:val="24"/>
        </w:rPr>
        <w:t>GC 44 and GC 45</w:t>
      </w:r>
    </w:p>
    <w:p w14:paraId="0F17F3FA" w14:textId="77777777" w:rsidR="007F2256" w:rsidRPr="00B143F6" w:rsidRDefault="007F2256" w:rsidP="007F2256">
      <w:pPr>
        <w:rPr>
          <w:rFonts w:ascii="Times New Roman" w:hAnsi="Times New Roman"/>
          <w:b/>
          <w:bCs/>
          <w:sz w:val="24"/>
        </w:rPr>
      </w:pPr>
      <w:r w:rsidRPr="00B143F6">
        <w:rPr>
          <w:rFonts w:ascii="Times New Roman" w:hAnsi="Times New Roman"/>
          <w:b/>
          <w:bCs/>
          <w:sz w:val="24"/>
        </w:rPr>
        <w:t>Background</w:t>
      </w:r>
    </w:p>
    <w:p w14:paraId="24F76D07" w14:textId="77777777" w:rsidR="007F2256" w:rsidRDefault="007F2256" w:rsidP="007F2256">
      <w:pPr>
        <w:rPr>
          <w:rFonts w:ascii="Times New Roman" w:hAnsi="Times New Roman"/>
          <w:sz w:val="24"/>
        </w:rPr>
      </w:pPr>
      <w:r w:rsidRPr="00B143F6">
        <w:rPr>
          <w:rFonts w:ascii="Times New Roman" w:hAnsi="Times New Roman"/>
          <w:sz w:val="24"/>
        </w:rPr>
        <w:t xml:space="preserve">At the Oct. 19 meeting of GC44 passed a proposal that affirmed the application of justice principles to the conflict in Israel and Palestine (GCE10), particularly enabling BDS and rejecting Israel’s apartheid system. In the days following the meeting Carmen Lansdowne issued a pastoral letter about the decision </w:t>
      </w:r>
      <w:hyperlink r:id="rId10" w:history="1">
        <w:r w:rsidRPr="00B143F6">
          <w:rPr>
            <w:rStyle w:val="Hyperlink"/>
            <w:rFonts w:ascii="Times New Roman" w:hAnsi="Times New Roman"/>
            <w:sz w:val="24"/>
          </w:rPr>
          <w:t>(https://united-church.ca/sites/default/files/2024-10/pastoral-letter-gc44_oct2024.pdf)</w:t>
        </w:r>
      </w:hyperlink>
      <w:r w:rsidRPr="00B143F6">
        <w:rPr>
          <w:rFonts w:ascii="Times New Roman" w:hAnsi="Times New Roman"/>
          <w:sz w:val="24"/>
        </w:rPr>
        <w:t xml:space="preserve"> as well as an FAQ (</w:t>
      </w:r>
      <w:hyperlink r:id="rId11" w:history="1">
        <w:r w:rsidRPr="00B143F6">
          <w:rPr>
            <w:rStyle w:val="Hyperlink"/>
            <w:rFonts w:ascii="Times New Roman" w:hAnsi="Times New Roman"/>
            <w:sz w:val="24"/>
          </w:rPr>
          <w:t>https://united-church.ca/sites/default/files/2024-10/faqs_gc-palestine-israel_oct-2024.pdf</w:t>
        </w:r>
      </w:hyperlink>
      <w:r w:rsidRPr="00B143F6">
        <w:rPr>
          <w:rFonts w:ascii="Times New Roman" w:hAnsi="Times New Roman"/>
          <w:sz w:val="24"/>
        </w:rPr>
        <w:t>). Here is a crucial passage from the FAQ:</w:t>
      </w:r>
    </w:p>
    <w:p w14:paraId="5ADE2F01" w14:textId="77777777" w:rsidR="000A2EB1" w:rsidRPr="00B143F6" w:rsidRDefault="000A2EB1" w:rsidP="007F2256">
      <w:pPr>
        <w:rPr>
          <w:rFonts w:ascii="Times New Roman" w:hAnsi="Times New Roman"/>
          <w:sz w:val="24"/>
        </w:rPr>
      </w:pPr>
    </w:p>
    <w:p w14:paraId="431E69A7" w14:textId="77777777" w:rsidR="007F2256" w:rsidRPr="00B143F6" w:rsidRDefault="007F2256" w:rsidP="007F2256">
      <w:pPr>
        <w:rPr>
          <w:rFonts w:ascii="Times New Roman" w:hAnsi="Times New Roman"/>
          <w:b/>
          <w:bCs/>
          <w:i/>
          <w:iCs/>
          <w:sz w:val="24"/>
        </w:rPr>
      </w:pPr>
      <w:r w:rsidRPr="00B143F6">
        <w:rPr>
          <w:rFonts w:ascii="Times New Roman" w:hAnsi="Times New Roman"/>
          <w:b/>
          <w:bCs/>
          <w:i/>
          <w:iCs/>
          <w:sz w:val="24"/>
        </w:rPr>
        <w:t xml:space="preserve">What is the General Council saying in passing this proposal? </w:t>
      </w:r>
    </w:p>
    <w:p w14:paraId="00C809C8" w14:textId="77777777" w:rsidR="007F2256" w:rsidRDefault="007F2256" w:rsidP="007F2256">
      <w:pPr>
        <w:rPr>
          <w:rFonts w:ascii="Times New Roman" w:hAnsi="Times New Roman"/>
          <w:i/>
          <w:iCs/>
          <w:sz w:val="24"/>
        </w:rPr>
      </w:pPr>
      <w:r w:rsidRPr="00B143F6">
        <w:rPr>
          <w:rFonts w:ascii="Times New Roman" w:hAnsi="Times New Roman"/>
          <w:i/>
          <w:iCs/>
          <w:sz w:val="24"/>
        </w:rPr>
        <w:t>In passing this proposal, the General Council is affirming their ongoing commitment to making decisions on social justice issues, in this case the conflict in Israel and Palestine, through a principle-based approach.</w:t>
      </w:r>
    </w:p>
    <w:p w14:paraId="53269332" w14:textId="77777777" w:rsidR="000A2EB1" w:rsidRPr="00B143F6" w:rsidRDefault="000A2EB1" w:rsidP="007F2256">
      <w:pPr>
        <w:rPr>
          <w:rFonts w:ascii="Times New Roman" w:hAnsi="Times New Roman"/>
          <w:i/>
          <w:iCs/>
          <w:sz w:val="24"/>
        </w:rPr>
      </w:pPr>
    </w:p>
    <w:p w14:paraId="152BF688" w14:textId="77777777" w:rsidR="007F2256" w:rsidRDefault="007F2256" w:rsidP="007F2256">
      <w:pPr>
        <w:rPr>
          <w:rFonts w:ascii="Times New Roman" w:hAnsi="Times New Roman"/>
          <w:i/>
          <w:iCs/>
          <w:sz w:val="24"/>
        </w:rPr>
      </w:pPr>
      <w:r w:rsidRPr="00B143F6">
        <w:rPr>
          <w:rFonts w:ascii="Times New Roman" w:hAnsi="Times New Roman"/>
          <w:i/>
          <w:iCs/>
          <w:sz w:val="24"/>
        </w:rPr>
        <w:t>And, they are concluding that the application of principles in this case, leads the church towards action in ways that previous policy decisions had restricted—namely the fuller use of BDS strategies and the recognition of Israel’s occupation of the Palestinian territories as apartheid. The passing of this proposal more clearly aligns the advocacy of The United Church of Canada with the consistent and repeated calls of its partners in the region.</w:t>
      </w:r>
    </w:p>
    <w:p w14:paraId="663D6773" w14:textId="77777777" w:rsidR="000A2EB1" w:rsidRPr="00B143F6" w:rsidRDefault="000A2EB1" w:rsidP="007F2256">
      <w:pPr>
        <w:rPr>
          <w:rFonts w:ascii="Times New Roman" w:hAnsi="Times New Roman"/>
          <w:i/>
          <w:iCs/>
          <w:sz w:val="24"/>
        </w:rPr>
      </w:pPr>
    </w:p>
    <w:p w14:paraId="529D6DB6" w14:textId="77777777" w:rsidR="007F2256" w:rsidRPr="00B143F6" w:rsidRDefault="007F2256" w:rsidP="007F2256">
      <w:pPr>
        <w:rPr>
          <w:rFonts w:ascii="Times New Roman" w:hAnsi="Times New Roman"/>
          <w:sz w:val="24"/>
        </w:rPr>
      </w:pPr>
      <w:r w:rsidRPr="00B143F6">
        <w:rPr>
          <w:rFonts w:ascii="Times New Roman" w:hAnsi="Times New Roman"/>
          <w:sz w:val="24"/>
        </w:rPr>
        <w:t xml:space="preserve">The two proposals that emerged from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that were sent to GC44 were:</w:t>
      </w:r>
    </w:p>
    <w:p w14:paraId="7C86CE32" w14:textId="77777777" w:rsidR="007F2256" w:rsidRPr="00B143F6" w:rsidRDefault="007F2256" w:rsidP="007F2256">
      <w:pPr>
        <w:pStyle w:val="ListParagraph"/>
        <w:numPr>
          <w:ilvl w:val="0"/>
          <w:numId w:val="33"/>
        </w:numPr>
        <w:spacing w:after="160" w:line="259" w:lineRule="auto"/>
        <w:rPr>
          <w:rFonts w:ascii="Times New Roman" w:hAnsi="Times New Roman"/>
          <w:sz w:val="24"/>
        </w:rPr>
      </w:pPr>
      <w:r w:rsidRPr="00B143F6">
        <w:rPr>
          <w:rFonts w:ascii="Times New Roman" w:hAnsi="Times New Roman"/>
          <w:sz w:val="24"/>
        </w:rPr>
        <w:t xml:space="preserve">SW02 </w:t>
      </w:r>
      <w:hyperlink r:id="rId12" w:history="1">
        <w:r w:rsidRPr="00B143F6">
          <w:rPr>
            <w:rStyle w:val="Hyperlink"/>
            <w:rFonts w:ascii="Times New Roman" w:hAnsi="Times New Roman"/>
            <w:sz w:val="24"/>
          </w:rPr>
          <w:t>https://shiningwatersregionalcouncil.ca/wp-content/uploads/2021/09/Raising-our-Voice-GC-equity-vers-submitted.pdf</w:t>
        </w:r>
      </w:hyperlink>
      <w:r w:rsidRPr="00B143F6">
        <w:rPr>
          <w:rFonts w:ascii="Times New Roman" w:hAnsi="Times New Roman"/>
          <w:sz w:val="24"/>
        </w:rPr>
        <w:t xml:space="preserve"> </w:t>
      </w:r>
    </w:p>
    <w:p w14:paraId="5AA14C0C" w14:textId="77777777" w:rsidR="007F2256" w:rsidRPr="00B143F6" w:rsidRDefault="007F2256" w:rsidP="007F2256">
      <w:pPr>
        <w:pStyle w:val="ListParagraph"/>
        <w:numPr>
          <w:ilvl w:val="0"/>
          <w:numId w:val="33"/>
        </w:numPr>
        <w:spacing w:after="160" w:line="259" w:lineRule="auto"/>
        <w:rPr>
          <w:rFonts w:ascii="Times New Roman" w:hAnsi="Times New Roman"/>
          <w:sz w:val="24"/>
        </w:rPr>
      </w:pPr>
      <w:r w:rsidRPr="00B143F6">
        <w:rPr>
          <w:rFonts w:ascii="Times New Roman" w:hAnsi="Times New Roman"/>
          <w:sz w:val="24"/>
        </w:rPr>
        <w:t xml:space="preserve">SW09 </w:t>
      </w:r>
      <w:hyperlink r:id="rId13" w:history="1">
        <w:r w:rsidRPr="00B143F6">
          <w:rPr>
            <w:rStyle w:val="Hyperlink"/>
            <w:rFonts w:ascii="Times New Roman" w:hAnsi="Times New Roman"/>
            <w:sz w:val="24"/>
          </w:rPr>
          <w:t>https://unjppi.org/uploads/3/4/3/8/34381416/justice_and_peace_gc_equity_vers_-_submitted.pdf</w:t>
        </w:r>
      </w:hyperlink>
      <w:r w:rsidRPr="00B143F6">
        <w:rPr>
          <w:rFonts w:ascii="Times New Roman" w:hAnsi="Times New Roman"/>
          <w:sz w:val="24"/>
        </w:rPr>
        <w:t xml:space="preserve">. </w:t>
      </w:r>
    </w:p>
    <w:p w14:paraId="78EF5A2C" w14:textId="77777777" w:rsidR="007F2256" w:rsidRDefault="007F2256" w:rsidP="007F2256">
      <w:pPr>
        <w:rPr>
          <w:rFonts w:ascii="Times New Roman" w:hAnsi="Times New Roman"/>
          <w:sz w:val="24"/>
        </w:rPr>
      </w:pPr>
      <w:r w:rsidRPr="00B143F6">
        <w:rPr>
          <w:rFonts w:ascii="Times New Roman" w:hAnsi="Times New Roman"/>
          <w:sz w:val="24"/>
        </w:rPr>
        <w:t xml:space="preserve">These proposals were set aside until the proposal to adopt a principles-based approach to justice issues had been passed. </w:t>
      </w:r>
    </w:p>
    <w:p w14:paraId="26E1E352" w14:textId="77777777" w:rsidR="007A16CC" w:rsidRPr="00B143F6" w:rsidRDefault="007A16CC" w:rsidP="007F2256">
      <w:pPr>
        <w:rPr>
          <w:rFonts w:ascii="Times New Roman" w:hAnsi="Times New Roman"/>
          <w:sz w:val="24"/>
        </w:rPr>
      </w:pPr>
    </w:p>
    <w:p w14:paraId="116346D1" w14:textId="77777777" w:rsidR="007F2256" w:rsidRPr="00B143F6" w:rsidRDefault="007F2256" w:rsidP="007F2256">
      <w:pPr>
        <w:rPr>
          <w:rFonts w:ascii="Times New Roman" w:hAnsi="Times New Roman"/>
          <w:b/>
          <w:bCs/>
          <w:sz w:val="24"/>
        </w:rPr>
      </w:pPr>
      <w:r w:rsidRPr="00B143F6">
        <w:rPr>
          <w:rFonts w:ascii="Times New Roman" w:hAnsi="Times New Roman"/>
          <w:b/>
          <w:bCs/>
          <w:sz w:val="24"/>
        </w:rPr>
        <w:t>Action</w:t>
      </w:r>
    </w:p>
    <w:p w14:paraId="28A08B15" w14:textId="77777777" w:rsidR="007F2256" w:rsidRPr="00B143F6" w:rsidRDefault="007F2256" w:rsidP="007F2256">
      <w:pPr>
        <w:rPr>
          <w:rFonts w:ascii="Times New Roman" w:hAnsi="Times New Roman"/>
          <w:sz w:val="24"/>
        </w:rPr>
      </w:pPr>
      <w:r w:rsidRPr="00B143F6">
        <w:rPr>
          <w:rFonts w:ascii="Times New Roman" w:hAnsi="Times New Roman"/>
          <w:sz w:val="24"/>
        </w:rPr>
        <w:lastRenderedPageBreak/>
        <w:t>In light of the good news emerging from the Oct. 19</w:t>
      </w:r>
      <w:r w:rsidRPr="00B143F6">
        <w:rPr>
          <w:rFonts w:ascii="Times New Roman" w:hAnsi="Times New Roman"/>
          <w:sz w:val="24"/>
          <w:vertAlign w:val="superscript"/>
        </w:rPr>
        <w:t>th</w:t>
      </w:r>
      <w:r w:rsidRPr="00B143F6">
        <w:rPr>
          <w:rFonts w:ascii="Times New Roman" w:hAnsi="Times New Roman"/>
          <w:sz w:val="24"/>
        </w:rPr>
        <w:t xml:space="preserve"> meeting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looks forward to seeing what action is taken by the General Secretary and is contemplating proposals for GC45 that address other crucial aspects of the situation in Palestine. Robin Wardlaw is researching what other progressive North American Christian denominations are bringing forward to their leadership and beginning to create some draft proposals.</w:t>
      </w:r>
    </w:p>
    <w:p w14:paraId="32045F39" w14:textId="77777777" w:rsidR="007F2256" w:rsidRDefault="007F2256" w:rsidP="007F2256">
      <w:pPr>
        <w:rPr>
          <w:rFonts w:ascii="Times New Roman" w:hAnsi="Times New Roman"/>
          <w:sz w:val="24"/>
        </w:rPr>
      </w:pPr>
      <w:r w:rsidRPr="00B143F6">
        <w:rPr>
          <w:rFonts w:ascii="Times New Roman" w:hAnsi="Times New Roman"/>
          <w:sz w:val="24"/>
        </w:rPr>
        <w:t xml:space="preserve">Robin will also write a letter to General Council regarding </w:t>
      </w:r>
      <w:proofErr w:type="spellStart"/>
      <w:r w:rsidRPr="00B143F6">
        <w:rPr>
          <w:rFonts w:ascii="Times New Roman" w:hAnsi="Times New Roman"/>
          <w:sz w:val="24"/>
        </w:rPr>
        <w:t>PalNet’s</w:t>
      </w:r>
      <w:proofErr w:type="spellEnd"/>
      <w:r w:rsidRPr="00B143F6">
        <w:rPr>
          <w:rFonts w:ascii="Times New Roman" w:hAnsi="Times New Roman"/>
          <w:sz w:val="24"/>
        </w:rPr>
        <w:t xml:space="preserve"> displeasure at the inclusion of a representative from Canadian Institute for Jewish Affairs (CIJA) at GC44 while the director of the Sabeel Ecumenical Liberation Theology Centre in Jerusalem, one of the UCC’s partner organizations who was in attendance was not introduced or invited to speak at any time. On behalf of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Robin is requesting that representation at General Council meetings be from partner organizations of The United Church of Canada. He is also encouraging the return of in person meetings for GC45 (which appears to be the case) to allow for better process, noting that our experience of the GC44 online process was that it hobbled genuine discussion, and prevented Commissioners from raising important points of order or personal privilege regarding the process.</w:t>
      </w:r>
    </w:p>
    <w:p w14:paraId="529F7B62" w14:textId="77777777" w:rsidR="007A16CC" w:rsidRPr="00B143F6" w:rsidRDefault="007A16CC" w:rsidP="007F2256">
      <w:pPr>
        <w:rPr>
          <w:rFonts w:ascii="Times New Roman" w:hAnsi="Times New Roman"/>
          <w:color w:val="242424"/>
          <w:sz w:val="24"/>
          <w:shd w:val="clear" w:color="auto" w:fill="FFFFFF"/>
        </w:rPr>
      </w:pPr>
    </w:p>
    <w:p w14:paraId="6CC5E931" w14:textId="77777777" w:rsidR="007F2256" w:rsidRPr="00B143F6" w:rsidRDefault="007F2256" w:rsidP="007F2256">
      <w:pPr>
        <w:rPr>
          <w:rFonts w:ascii="Times New Roman" w:hAnsi="Times New Roman"/>
          <w:b/>
          <w:bCs/>
          <w:sz w:val="24"/>
        </w:rPr>
      </w:pPr>
      <w:r w:rsidRPr="00B143F6">
        <w:rPr>
          <w:rFonts w:ascii="Times New Roman" w:hAnsi="Times New Roman"/>
          <w:b/>
          <w:bCs/>
          <w:sz w:val="24"/>
        </w:rPr>
        <w:t>Recent decisions and opinions by the ICC, the ICJ, and the UN Security Council</w:t>
      </w:r>
    </w:p>
    <w:p w14:paraId="7F8FF4AF" w14:textId="77777777" w:rsidR="007F2256" w:rsidRPr="00B143F6" w:rsidRDefault="007F2256" w:rsidP="007F2256">
      <w:pPr>
        <w:rPr>
          <w:rFonts w:ascii="Times New Roman" w:hAnsi="Times New Roman"/>
          <w:sz w:val="24"/>
        </w:rPr>
      </w:pPr>
      <w:proofErr w:type="spellStart"/>
      <w:r w:rsidRPr="00B143F6">
        <w:rPr>
          <w:rFonts w:ascii="Times New Roman" w:hAnsi="Times New Roman"/>
          <w:sz w:val="24"/>
        </w:rPr>
        <w:t>PalNet</w:t>
      </w:r>
      <w:proofErr w:type="spellEnd"/>
      <w:r w:rsidRPr="00B143F6">
        <w:rPr>
          <w:rFonts w:ascii="Times New Roman" w:hAnsi="Times New Roman"/>
          <w:sz w:val="24"/>
        </w:rPr>
        <w:t xml:space="preserve"> SW understands that recent opinion and decisions by the Criminal Court, the International Court of Justice, and the UN Security Council need to be heard and understood by United Church community of faith members in order for them to see the global implications of what is happening in Palestine and Israel. Not only is the situation in Palestine one that demands justice and compassion, it is also an issue of international law, and Canada’s complicity puts it at risk of being in violation of international law. </w:t>
      </w:r>
    </w:p>
    <w:p w14:paraId="6BA94229" w14:textId="77777777" w:rsidR="007A16CC" w:rsidRDefault="007A16CC" w:rsidP="007F2256">
      <w:pPr>
        <w:rPr>
          <w:rFonts w:ascii="Times New Roman" w:hAnsi="Times New Roman"/>
          <w:sz w:val="24"/>
        </w:rPr>
      </w:pPr>
    </w:p>
    <w:p w14:paraId="50AACF64" w14:textId="4B4D32F8" w:rsidR="007F2256" w:rsidRDefault="007F2256" w:rsidP="007F2256">
      <w:pPr>
        <w:rPr>
          <w:rFonts w:ascii="Times New Roman" w:hAnsi="Times New Roman"/>
          <w:sz w:val="24"/>
        </w:rPr>
      </w:pPr>
      <w:r w:rsidRPr="00B143F6">
        <w:rPr>
          <w:rFonts w:ascii="Times New Roman" w:hAnsi="Times New Roman"/>
          <w:sz w:val="24"/>
        </w:rPr>
        <w:t xml:space="preserve">Church and mission staff now have the impetus to get going on a communications campaign, not only in light of these opinions and decisions of international bodies, but with the affirmation and support of General Council.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member George Bartlett has agreed to create a concise one-page overview of these decisions and their implications as an aid to educating congregations. </w:t>
      </w:r>
    </w:p>
    <w:p w14:paraId="0327BF02" w14:textId="77777777" w:rsidR="007A16CC" w:rsidRPr="00B143F6" w:rsidRDefault="007A16CC" w:rsidP="007F2256">
      <w:pPr>
        <w:rPr>
          <w:rFonts w:ascii="Times New Roman" w:hAnsi="Times New Roman"/>
          <w:sz w:val="24"/>
        </w:rPr>
      </w:pPr>
    </w:p>
    <w:p w14:paraId="43E305DF" w14:textId="77777777" w:rsidR="007F2256" w:rsidRPr="00B143F6" w:rsidRDefault="007F2256" w:rsidP="007F2256">
      <w:pPr>
        <w:pStyle w:val="ListParagraph"/>
        <w:numPr>
          <w:ilvl w:val="0"/>
          <w:numId w:val="33"/>
        </w:numPr>
        <w:spacing w:after="160" w:line="259" w:lineRule="auto"/>
        <w:rPr>
          <w:rFonts w:ascii="Times New Roman" w:hAnsi="Times New Roman"/>
          <w:sz w:val="24"/>
        </w:rPr>
      </w:pPr>
      <w:r w:rsidRPr="00B143F6">
        <w:rPr>
          <w:rFonts w:ascii="Times New Roman" w:hAnsi="Times New Roman"/>
          <w:sz w:val="24"/>
        </w:rPr>
        <w:t>Prayer Circle, rally and March Oct. 5, 2024</w:t>
      </w:r>
    </w:p>
    <w:p w14:paraId="77650DFB" w14:textId="77777777" w:rsidR="007F2256" w:rsidRDefault="007F2256" w:rsidP="007F2256">
      <w:pPr>
        <w:rPr>
          <w:rStyle w:val="Hyperlink"/>
          <w:rFonts w:ascii="Times New Roman" w:hAnsi="Times New Roman"/>
          <w:sz w:val="24"/>
        </w:rPr>
      </w:pPr>
      <w:r w:rsidRPr="00B143F6">
        <w:rPr>
          <w:rFonts w:ascii="Times New Roman" w:hAnsi="Times New Roman"/>
          <w:sz w:val="24"/>
        </w:rPr>
        <w:t xml:space="preserve">Ken McEvoy and George Bartlett attended a prayer service and rally on Oct. 5 to mark the anniversary of Oct. 7. The prayer service took place in Holy Trinity Church and the rally in Dundas Square was organized by the group </w:t>
      </w:r>
      <w:proofErr w:type="spellStart"/>
      <w:r w:rsidRPr="00B143F6">
        <w:rPr>
          <w:rFonts w:ascii="Times New Roman" w:hAnsi="Times New Roman"/>
          <w:sz w:val="24"/>
        </w:rPr>
        <w:t>Samidoun</w:t>
      </w:r>
      <w:proofErr w:type="spellEnd"/>
      <w:r w:rsidRPr="00B143F6">
        <w:rPr>
          <w:rFonts w:ascii="Times New Roman" w:hAnsi="Times New Roman"/>
          <w:sz w:val="24"/>
        </w:rPr>
        <w:t xml:space="preserve">. The event was supported by a number of faith groups. On Oct. 15, 2024 </w:t>
      </w:r>
      <w:proofErr w:type="spellStart"/>
      <w:r w:rsidRPr="00B143F6">
        <w:rPr>
          <w:rFonts w:ascii="Times New Roman" w:hAnsi="Times New Roman"/>
          <w:sz w:val="24"/>
        </w:rPr>
        <w:t>Samidoun</w:t>
      </w:r>
      <w:proofErr w:type="spellEnd"/>
      <w:r w:rsidRPr="00B143F6">
        <w:rPr>
          <w:rFonts w:ascii="Times New Roman" w:hAnsi="Times New Roman"/>
          <w:sz w:val="24"/>
        </w:rPr>
        <w:t xml:space="preserve"> was designated a terrorist organization by the Government of Canada. While both George and Ken found some of the chants of the group to be antisemitic, we understand that the designation of such groups as terrorist is highly problematic. George Bartlett sent around the following document from the International Civil Liberties Monitoring Group: </w:t>
      </w:r>
      <w:hyperlink r:id="rId14" w:history="1">
        <w:r w:rsidRPr="00B143F6">
          <w:rPr>
            <w:rStyle w:val="Hyperlink"/>
            <w:rFonts w:ascii="Times New Roman" w:hAnsi="Times New Roman"/>
            <w:sz w:val="24"/>
          </w:rPr>
          <w:t>https://myemail.constantcontact.com/News-Digest--Canada-must-abolish-rights-violating-terrorist-entities-list--ICLMG-statement---action---Oct-29-webinar-feat-ICLMG-.html?soid=1110839102458&amp;aid=qSsX-jRLQcY</w:t>
        </w:r>
      </w:hyperlink>
    </w:p>
    <w:p w14:paraId="31F11D74" w14:textId="77777777" w:rsidR="007A16CC" w:rsidRPr="00B143F6" w:rsidRDefault="007A16CC" w:rsidP="007F2256">
      <w:pPr>
        <w:rPr>
          <w:rFonts w:ascii="Times New Roman" w:hAnsi="Times New Roman"/>
          <w:sz w:val="24"/>
        </w:rPr>
      </w:pPr>
    </w:p>
    <w:p w14:paraId="7AD64B71" w14:textId="77777777" w:rsidR="007F2256" w:rsidRPr="00B143F6" w:rsidRDefault="007F2256" w:rsidP="007F2256">
      <w:pPr>
        <w:pStyle w:val="ListParagraph"/>
        <w:numPr>
          <w:ilvl w:val="0"/>
          <w:numId w:val="33"/>
        </w:numPr>
        <w:spacing w:after="160" w:line="259" w:lineRule="auto"/>
        <w:rPr>
          <w:rFonts w:ascii="Times New Roman" w:hAnsi="Times New Roman"/>
          <w:sz w:val="24"/>
        </w:rPr>
      </w:pPr>
      <w:r w:rsidRPr="00B143F6">
        <w:rPr>
          <w:rFonts w:ascii="Times New Roman" w:hAnsi="Times New Roman"/>
          <w:sz w:val="24"/>
        </w:rPr>
        <w:t>Education</w:t>
      </w:r>
    </w:p>
    <w:p w14:paraId="0A193899" w14:textId="77777777" w:rsidR="007F2256" w:rsidRPr="00B143F6" w:rsidRDefault="007F2256" w:rsidP="007F2256">
      <w:pPr>
        <w:spacing w:before="120" w:line="264" w:lineRule="auto"/>
        <w:rPr>
          <w:rFonts w:ascii="Times New Roman" w:hAnsi="Times New Roman"/>
          <w:sz w:val="24"/>
        </w:rPr>
      </w:pPr>
      <w:r w:rsidRPr="00B143F6">
        <w:rPr>
          <w:rFonts w:ascii="Times New Roman" w:hAnsi="Times New Roman"/>
          <w:sz w:val="24"/>
        </w:rPr>
        <w:t xml:space="preserve">The Education Group (Barbara Lloyd, Adele Boy) is planning a three-part webinar “From Scripture to Gaza” that shows how scripture has been weaponized, contributing to the horrifying </w:t>
      </w:r>
      <w:r w:rsidRPr="00B143F6">
        <w:rPr>
          <w:rFonts w:ascii="Times New Roman" w:hAnsi="Times New Roman"/>
          <w:sz w:val="24"/>
        </w:rPr>
        <w:lastRenderedPageBreak/>
        <w:t>outcomes we see in Gaza as well as in the West Bank. The series will take place in April with instructor Dan Epp-Thiessen.</w:t>
      </w:r>
    </w:p>
    <w:p w14:paraId="049CF384" w14:textId="77777777" w:rsidR="007F2256" w:rsidRPr="00B143F6" w:rsidRDefault="007F2256" w:rsidP="007F2256">
      <w:pPr>
        <w:spacing w:before="120"/>
        <w:rPr>
          <w:rFonts w:ascii="Times New Roman" w:hAnsi="Times New Roman"/>
          <w:sz w:val="24"/>
        </w:rPr>
      </w:pPr>
      <w:r w:rsidRPr="00B143F6">
        <w:rPr>
          <w:rFonts w:ascii="Times New Roman" w:hAnsi="Times New Roman"/>
          <w:sz w:val="24"/>
        </w:rPr>
        <w:t xml:space="preserve">A number of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members were registered for the UNJPPI National Conference on Nov. 1 and 2, 2024 as well as the Palestine Land Exercise on Oct. 31. </w:t>
      </w:r>
    </w:p>
    <w:p w14:paraId="1436CFB2" w14:textId="77777777" w:rsidR="007F2256" w:rsidRPr="00B143F6" w:rsidRDefault="007F2256" w:rsidP="007F2256">
      <w:pPr>
        <w:pStyle w:val="ListParagraph"/>
        <w:numPr>
          <w:ilvl w:val="0"/>
          <w:numId w:val="33"/>
        </w:numPr>
        <w:spacing w:before="120" w:line="259" w:lineRule="auto"/>
        <w:rPr>
          <w:rFonts w:ascii="Times New Roman" w:hAnsi="Times New Roman"/>
          <w:sz w:val="24"/>
        </w:rPr>
      </w:pPr>
      <w:r w:rsidRPr="00B143F6">
        <w:rPr>
          <w:rFonts w:ascii="Times New Roman" w:hAnsi="Times New Roman"/>
          <w:sz w:val="24"/>
        </w:rPr>
        <w:t>Relationship with SEJC Shining Waters</w:t>
      </w:r>
    </w:p>
    <w:p w14:paraId="15CA90BF" w14:textId="77777777" w:rsidR="007F2256" w:rsidRPr="00B143F6" w:rsidRDefault="007F2256" w:rsidP="007F2256">
      <w:pPr>
        <w:spacing w:before="120"/>
        <w:rPr>
          <w:rFonts w:ascii="Times New Roman" w:hAnsi="Times New Roman"/>
          <w:sz w:val="24"/>
        </w:rPr>
      </w:pPr>
      <w:r w:rsidRPr="00B143F6">
        <w:rPr>
          <w:rFonts w:ascii="Times New Roman" w:hAnsi="Times New Roman"/>
          <w:sz w:val="24"/>
        </w:rPr>
        <w:t xml:space="preserve">Shining Waters relies on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for information as well as some guidance and opinion about education and action with respect to justice in Palestine and Israel. </w:t>
      </w:r>
      <w:proofErr w:type="spellStart"/>
      <w:r w:rsidRPr="00B143F6">
        <w:rPr>
          <w:rFonts w:ascii="Times New Roman" w:hAnsi="Times New Roman"/>
          <w:sz w:val="24"/>
        </w:rPr>
        <w:t>PalNet</w:t>
      </w:r>
      <w:proofErr w:type="spellEnd"/>
      <w:r w:rsidRPr="00B143F6">
        <w:rPr>
          <w:rFonts w:ascii="Times New Roman" w:hAnsi="Times New Roman"/>
          <w:sz w:val="24"/>
        </w:rPr>
        <w:t xml:space="preserve"> SW members Brian McIntosh and Lois Brown have retired and so far, no members have come forward to volunteer to sit on SEJC. We are exploring other models of involvement with SEJC that don’t involve full membership in the commission. </w:t>
      </w:r>
    </w:p>
    <w:p w14:paraId="171FA1E4" w14:textId="77777777" w:rsidR="007F2256" w:rsidRPr="00B143F6" w:rsidRDefault="007F2256" w:rsidP="007F2256">
      <w:pPr>
        <w:spacing w:before="120"/>
        <w:rPr>
          <w:rFonts w:ascii="Times New Roman" w:hAnsi="Times New Roman"/>
          <w:sz w:val="24"/>
        </w:rPr>
      </w:pPr>
      <w:proofErr w:type="spellStart"/>
      <w:r w:rsidRPr="00B143F6">
        <w:rPr>
          <w:rFonts w:ascii="Times New Roman" w:hAnsi="Times New Roman"/>
          <w:sz w:val="24"/>
        </w:rPr>
        <w:t>PalNet</w:t>
      </w:r>
      <w:proofErr w:type="spellEnd"/>
      <w:r w:rsidRPr="00B143F6">
        <w:rPr>
          <w:rFonts w:ascii="Times New Roman" w:hAnsi="Times New Roman"/>
          <w:sz w:val="24"/>
        </w:rPr>
        <w:t xml:space="preserve"> SW relies on support from Shining Waters in many ways, but especially for communication with members of communities of faith in the region. We look forward to discussions about how we can perhaps utilize vehicles such as the region’s web site and social media presence, as well as possibly contributing content to Daring Justice. </w:t>
      </w:r>
    </w:p>
    <w:p w14:paraId="33926BA4" w14:textId="77777777" w:rsidR="007F2256" w:rsidRPr="00B143F6" w:rsidRDefault="007F2256" w:rsidP="007F2256">
      <w:pPr>
        <w:spacing w:before="120"/>
        <w:rPr>
          <w:rFonts w:ascii="Times New Roman" w:hAnsi="Times New Roman"/>
          <w:sz w:val="24"/>
        </w:rPr>
      </w:pPr>
      <w:proofErr w:type="spellStart"/>
      <w:r w:rsidRPr="00B143F6">
        <w:rPr>
          <w:rFonts w:ascii="Times New Roman" w:hAnsi="Times New Roman"/>
          <w:sz w:val="24"/>
        </w:rPr>
        <w:t>PalNet</w:t>
      </w:r>
      <w:proofErr w:type="spellEnd"/>
      <w:r w:rsidRPr="00B143F6">
        <w:rPr>
          <w:rFonts w:ascii="Times New Roman" w:hAnsi="Times New Roman"/>
          <w:sz w:val="24"/>
        </w:rPr>
        <w:t xml:space="preserve"> SW recognizes the importance of our relationship with Shining Waters and considers it a priority. </w:t>
      </w:r>
    </w:p>
    <w:p w14:paraId="133834D1" w14:textId="77777777" w:rsidR="007F2256" w:rsidRPr="00B143F6" w:rsidRDefault="007F2256" w:rsidP="00566642">
      <w:pPr>
        <w:rPr>
          <w:rFonts w:ascii="Times New Roman" w:hAnsi="Times New Roman"/>
          <w:sz w:val="24"/>
        </w:rPr>
      </w:pPr>
    </w:p>
    <w:p w14:paraId="6E4EFF47" w14:textId="77777777" w:rsidR="007F2256" w:rsidRPr="00B143F6" w:rsidRDefault="007F2256" w:rsidP="007F2256">
      <w:pPr>
        <w:spacing w:before="120"/>
        <w:rPr>
          <w:rFonts w:ascii="Times New Roman" w:hAnsi="Times New Roman"/>
          <w:sz w:val="24"/>
        </w:rPr>
      </w:pPr>
      <w:r w:rsidRPr="00B143F6">
        <w:rPr>
          <w:rFonts w:ascii="Times New Roman" w:hAnsi="Times New Roman"/>
          <w:sz w:val="24"/>
        </w:rPr>
        <w:t xml:space="preserve">Respectfully submitted, </w:t>
      </w:r>
    </w:p>
    <w:p w14:paraId="67A44053" w14:textId="77777777" w:rsidR="007F2256" w:rsidRPr="00B143F6" w:rsidRDefault="007F2256" w:rsidP="007F2256">
      <w:pPr>
        <w:spacing w:before="120"/>
        <w:contextualSpacing/>
        <w:rPr>
          <w:rFonts w:ascii="Times New Roman" w:hAnsi="Times New Roman"/>
          <w:sz w:val="24"/>
        </w:rPr>
      </w:pPr>
    </w:p>
    <w:p w14:paraId="2344A1F8" w14:textId="77777777" w:rsidR="007F2256" w:rsidRPr="00B143F6" w:rsidRDefault="007F2256" w:rsidP="007F2256">
      <w:pPr>
        <w:spacing w:before="120"/>
        <w:contextualSpacing/>
        <w:rPr>
          <w:rFonts w:ascii="Times New Roman" w:hAnsi="Times New Roman"/>
          <w:sz w:val="24"/>
        </w:rPr>
      </w:pPr>
      <w:r w:rsidRPr="00B143F6">
        <w:rPr>
          <w:rFonts w:ascii="Times New Roman" w:hAnsi="Times New Roman"/>
          <w:sz w:val="24"/>
        </w:rPr>
        <w:t>Robin Wardlaw (chair)</w:t>
      </w:r>
    </w:p>
    <w:p w14:paraId="1B067D90" w14:textId="77777777" w:rsidR="007F2256" w:rsidRPr="00B143F6" w:rsidRDefault="007F2256" w:rsidP="007F2256">
      <w:pPr>
        <w:spacing w:before="120"/>
        <w:contextualSpacing/>
        <w:rPr>
          <w:rFonts w:ascii="Times New Roman" w:hAnsi="Times New Roman"/>
          <w:sz w:val="24"/>
        </w:rPr>
      </w:pPr>
      <w:r w:rsidRPr="00B143F6">
        <w:rPr>
          <w:rFonts w:ascii="Times New Roman" w:hAnsi="Times New Roman"/>
          <w:sz w:val="24"/>
        </w:rPr>
        <w:t>Judi McCallum (secretary)</w:t>
      </w:r>
    </w:p>
    <w:p w14:paraId="2CB7389F" w14:textId="77777777" w:rsidR="007F2256" w:rsidRPr="00B143F6" w:rsidRDefault="007F2256" w:rsidP="007F2256">
      <w:pPr>
        <w:pStyle w:val="yiv8657897108msolistparagraph"/>
        <w:shd w:val="clear" w:color="auto" w:fill="FFFFFF"/>
        <w:spacing w:before="0" w:beforeAutospacing="0" w:after="0" w:afterAutospacing="0"/>
        <w:rPr>
          <w:b/>
          <w:bCs/>
          <w:lang w:val="en-US" w:eastAsia="en-US"/>
        </w:rPr>
      </w:pPr>
    </w:p>
    <w:p w14:paraId="7DBF9F9D" w14:textId="3B5B575A" w:rsidR="007F2256" w:rsidRPr="00B143F6" w:rsidRDefault="007F2256" w:rsidP="0024224B">
      <w:pPr>
        <w:pStyle w:val="yiv8657897108msolistparagraph"/>
        <w:shd w:val="clear" w:color="auto" w:fill="FFFFFF"/>
        <w:spacing w:before="0" w:beforeAutospacing="0" w:after="0" w:afterAutospacing="0"/>
        <w:rPr>
          <w:color w:val="000000"/>
          <w:lang w:eastAsia="en-US"/>
        </w:rPr>
      </w:pPr>
    </w:p>
    <w:p w14:paraId="3A32E15A" w14:textId="77777777" w:rsidR="007F2256" w:rsidRPr="00B143F6" w:rsidRDefault="007F2256" w:rsidP="0024224B">
      <w:pPr>
        <w:pStyle w:val="yiv8657897108msolistparagraph"/>
        <w:shd w:val="clear" w:color="auto" w:fill="FFFFFF"/>
        <w:spacing w:before="0" w:beforeAutospacing="0" w:after="0" w:afterAutospacing="0"/>
        <w:rPr>
          <w:color w:val="000000"/>
          <w:lang w:eastAsia="en-US"/>
        </w:rPr>
      </w:pPr>
    </w:p>
    <w:sectPr w:rsidR="007F2256" w:rsidRPr="00B143F6" w:rsidSect="00E06975">
      <w:headerReference w:type="even" r:id="rId15"/>
      <w:headerReference w:type="default" r:id="rId16"/>
      <w:footerReference w:type="even" r:id="rId17"/>
      <w:footerReference w:type="default" r:id="rId18"/>
      <w:headerReference w:type="first" r:id="rId19"/>
      <w:pgSz w:w="12240" w:h="15840" w:code="1"/>
      <w:pgMar w:top="1440" w:right="1440" w:bottom="1440" w:left="1440" w:header="720" w:footer="72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59FC86" w14:textId="77777777" w:rsidR="00311015" w:rsidRDefault="00311015">
      <w:r>
        <w:separator/>
      </w:r>
    </w:p>
  </w:endnote>
  <w:endnote w:type="continuationSeparator" w:id="0">
    <w:p w14:paraId="19B97684" w14:textId="77777777" w:rsidR="00311015" w:rsidRDefault="00311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B1CC5" w14:textId="77777777" w:rsidR="00E06975" w:rsidRDefault="00E06975">
    <w:pPr>
      <w:pStyle w:val="Footer"/>
    </w:pPr>
  </w:p>
  <w:p w14:paraId="59DB62A5" w14:textId="77777777" w:rsidR="00E06975" w:rsidRDefault="00E06975" w:rsidP="008C300B">
    <w:pPr>
      <w:pStyle w:val="Footer"/>
      <w:ind w:right="360"/>
      <w:jc w:val="right"/>
    </w:pPr>
  </w:p>
  <w:p w14:paraId="4F72B961" w14:textId="77777777" w:rsidR="00BD5B1F" w:rsidRDefault="00BD5B1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6191526"/>
      <w:docPartObj>
        <w:docPartGallery w:val="Page Numbers (Bottom of Page)"/>
        <w:docPartUnique/>
      </w:docPartObj>
    </w:sdtPr>
    <w:sdtEndPr>
      <w:rPr>
        <w:rFonts w:ascii="Times New Roman" w:hAnsi="Times New Roman"/>
        <w:noProof/>
        <w:sz w:val="20"/>
        <w:szCs w:val="20"/>
      </w:rPr>
    </w:sdtEndPr>
    <w:sdtContent>
      <w:p w14:paraId="2E17C503" w14:textId="77777777" w:rsidR="00E06975" w:rsidRPr="00402504" w:rsidRDefault="00E06975">
        <w:pPr>
          <w:pStyle w:val="Footer"/>
          <w:jc w:val="center"/>
          <w:rPr>
            <w:rFonts w:ascii="Times New Roman" w:hAnsi="Times New Roman"/>
            <w:sz w:val="20"/>
            <w:szCs w:val="20"/>
          </w:rPr>
        </w:pPr>
        <w:r w:rsidRPr="00402504">
          <w:rPr>
            <w:rFonts w:ascii="Times New Roman" w:hAnsi="Times New Roman"/>
            <w:sz w:val="20"/>
            <w:szCs w:val="20"/>
          </w:rPr>
          <w:fldChar w:fldCharType="begin"/>
        </w:r>
        <w:r w:rsidRPr="00402504">
          <w:rPr>
            <w:rFonts w:ascii="Times New Roman" w:hAnsi="Times New Roman"/>
            <w:sz w:val="20"/>
            <w:szCs w:val="20"/>
          </w:rPr>
          <w:instrText xml:space="preserve"> PAGE   \* MERGEFORMAT </w:instrText>
        </w:r>
        <w:r w:rsidRPr="00402504">
          <w:rPr>
            <w:rFonts w:ascii="Times New Roman" w:hAnsi="Times New Roman"/>
            <w:sz w:val="20"/>
            <w:szCs w:val="20"/>
          </w:rPr>
          <w:fldChar w:fldCharType="separate"/>
        </w:r>
        <w:r>
          <w:rPr>
            <w:rFonts w:ascii="Times New Roman" w:hAnsi="Times New Roman"/>
            <w:noProof/>
            <w:sz w:val="20"/>
            <w:szCs w:val="20"/>
          </w:rPr>
          <w:t>1</w:t>
        </w:r>
        <w:r w:rsidRPr="00402504">
          <w:rPr>
            <w:rFonts w:ascii="Times New Roman" w:hAnsi="Times New Roman"/>
            <w:noProof/>
            <w:sz w:val="20"/>
            <w:szCs w:val="20"/>
          </w:rPr>
          <w:fldChar w:fldCharType="end"/>
        </w:r>
      </w:p>
    </w:sdtContent>
  </w:sdt>
  <w:p w14:paraId="60EDC653" w14:textId="77777777" w:rsidR="00E06975" w:rsidRDefault="00E06975" w:rsidP="00CC4FC1">
    <w:pPr>
      <w:pStyle w:val="Footer"/>
      <w:ind w:right="360"/>
    </w:pPr>
  </w:p>
  <w:p w14:paraId="535FF632" w14:textId="77777777" w:rsidR="00BD5B1F" w:rsidRDefault="00BD5B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F83FE" w14:textId="77777777" w:rsidR="00311015" w:rsidRDefault="00311015">
      <w:r>
        <w:separator/>
      </w:r>
    </w:p>
  </w:footnote>
  <w:footnote w:type="continuationSeparator" w:id="0">
    <w:p w14:paraId="03227819" w14:textId="77777777" w:rsidR="00311015" w:rsidRDefault="00311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7BB5" w14:textId="77777777" w:rsidR="00E06975" w:rsidRDefault="00E06975">
    <w:pPr>
      <w:pStyle w:val="Header"/>
    </w:pPr>
    <w:r>
      <w:rPr>
        <w:rFonts w:ascii="Times New Roman" w:hAnsi="Times New Roman"/>
        <w:noProof/>
        <w:sz w:val="24"/>
      </w:rPr>
      <w:tab/>
    </w:r>
    <w:r>
      <w:rPr>
        <w:rFonts w:ascii="Times New Roman" w:hAnsi="Times New Roman"/>
        <w:noProof/>
        <w:sz w:val="24"/>
      </w:rPr>
      <w:tab/>
      <w:t>June 29, 2022</w:t>
    </w:r>
  </w:p>
  <w:p w14:paraId="7A9681A6" w14:textId="77777777" w:rsidR="00BD5B1F" w:rsidRDefault="00BD5B1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CE5B"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The United Church of Canada</w:t>
    </w:r>
  </w:p>
  <w:p w14:paraId="56695FB6" w14:textId="77777777" w:rsidR="00E06975" w:rsidRPr="00183EEA" w:rsidRDefault="00E06975" w:rsidP="00183EEA">
    <w:pPr>
      <w:jc w:val="center"/>
      <w:rPr>
        <w:rFonts w:ascii="Times New Roman" w:hAnsi="Times New Roman"/>
        <w:sz w:val="24"/>
      </w:rPr>
    </w:pPr>
    <w:r w:rsidRPr="00183EEA">
      <w:rPr>
        <w:rFonts w:ascii="Times New Roman" w:hAnsi="Times New Roman"/>
        <w:sz w:val="24"/>
      </w:rPr>
      <w:t>Shining Waters Regional Council</w:t>
    </w:r>
  </w:p>
  <w:p w14:paraId="23899D1D" w14:textId="77777777" w:rsidR="00E06975" w:rsidRPr="007275BA" w:rsidRDefault="00E06975" w:rsidP="00EF562C">
    <w:pPr>
      <w:pStyle w:val="Header"/>
      <w:tabs>
        <w:tab w:val="clear" w:pos="4320"/>
      </w:tabs>
      <w:rPr>
        <w:rFonts w:ascii="Times New Roman" w:hAnsi="Times New Roman"/>
        <w:sz w:val="24"/>
      </w:rPr>
    </w:pPr>
    <w:r>
      <w:rPr>
        <w:rFonts w:ascii="Times New Roman" w:hAnsi="Times New Roman"/>
        <w:sz w:val="24"/>
      </w:rPr>
      <w:tab/>
    </w:r>
  </w:p>
  <w:p w14:paraId="12070C37" w14:textId="77777777" w:rsidR="00BD5B1F" w:rsidRDefault="00BD5B1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E372F" w14:textId="77777777" w:rsidR="00E06975" w:rsidRDefault="00E069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45E96"/>
    <w:multiLevelType w:val="multilevel"/>
    <w:tmpl w:val="D7520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EC6076"/>
    <w:multiLevelType w:val="hybridMultilevel"/>
    <w:tmpl w:val="9C62EE92"/>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024957FC"/>
    <w:multiLevelType w:val="hybridMultilevel"/>
    <w:tmpl w:val="48881CE8"/>
    <w:lvl w:ilvl="0" w:tplc="6B5AE15E">
      <w:start w:val="1"/>
      <w:numFmt w:val="decimal"/>
      <w:lvlText w:val="%1."/>
      <w:lvlJc w:val="left"/>
      <w:pPr>
        <w:ind w:left="2770" w:hanging="360"/>
      </w:pPr>
      <w:rPr>
        <w:color w:val="auto"/>
      </w:rPr>
    </w:lvl>
    <w:lvl w:ilvl="1" w:tplc="10090019">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3" w15:restartNumberingAfterBreak="0">
    <w:nsid w:val="040E4CE6"/>
    <w:multiLevelType w:val="hybridMultilevel"/>
    <w:tmpl w:val="7DF24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5AA0573"/>
    <w:multiLevelType w:val="hybridMultilevel"/>
    <w:tmpl w:val="75AA830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06691953"/>
    <w:multiLevelType w:val="multilevel"/>
    <w:tmpl w:val="55F62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08577A"/>
    <w:multiLevelType w:val="multilevel"/>
    <w:tmpl w:val="6CC64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F707A34"/>
    <w:multiLevelType w:val="hybridMultilevel"/>
    <w:tmpl w:val="D9E0E2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A1660C"/>
    <w:multiLevelType w:val="hybridMultilevel"/>
    <w:tmpl w:val="D0C82788"/>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9" w15:restartNumberingAfterBreak="0">
    <w:nsid w:val="183D7E8F"/>
    <w:multiLevelType w:val="hybridMultilevel"/>
    <w:tmpl w:val="459027A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0" w15:restartNumberingAfterBreak="0">
    <w:nsid w:val="1B874746"/>
    <w:multiLevelType w:val="hybridMultilevel"/>
    <w:tmpl w:val="CAC44E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BFC3C6F"/>
    <w:multiLevelType w:val="hybridMultilevel"/>
    <w:tmpl w:val="FDE4CC40"/>
    <w:lvl w:ilvl="0" w:tplc="10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D4A5CD2"/>
    <w:multiLevelType w:val="hybridMultilevel"/>
    <w:tmpl w:val="615EF2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110F75"/>
    <w:multiLevelType w:val="hybridMultilevel"/>
    <w:tmpl w:val="4CD4E418"/>
    <w:lvl w:ilvl="0" w:tplc="10090001">
      <w:start w:val="1"/>
      <w:numFmt w:val="bullet"/>
      <w:lvlText w:val=""/>
      <w:lvlJc w:val="left"/>
      <w:pPr>
        <w:ind w:left="1077" w:hanging="360"/>
      </w:pPr>
      <w:rPr>
        <w:rFonts w:ascii="Symbol" w:hAnsi="Symbol" w:hint="default"/>
      </w:rPr>
    </w:lvl>
    <w:lvl w:ilvl="1" w:tplc="10090003" w:tentative="1">
      <w:start w:val="1"/>
      <w:numFmt w:val="bullet"/>
      <w:lvlText w:val="o"/>
      <w:lvlJc w:val="left"/>
      <w:pPr>
        <w:ind w:left="1797" w:hanging="360"/>
      </w:pPr>
      <w:rPr>
        <w:rFonts w:ascii="Courier New" w:hAnsi="Courier New" w:cs="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cs="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cs="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14" w15:restartNumberingAfterBreak="0">
    <w:nsid w:val="230B0A79"/>
    <w:multiLevelType w:val="hybridMultilevel"/>
    <w:tmpl w:val="DC2C06C8"/>
    <w:lvl w:ilvl="0" w:tplc="2F5E8D50">
      <w:start w:val="1"/>
      <w:numFmt w:val="decimal"/>
      <w:lvlText w:val="%1."/>
      <w:lvlJc w:val="left"/>
      <w:pPr>
        <w:ind w:left="2160" w:hanging="360"/>
      </w:pPr>
      <w:rPr>
        <w:rFonts w:hint="default"/>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5" w15:restartNumberingAfterBreak="0">
    <w:nsid w:val="23D42D5B"/>
    <w:multiLevelType w:val="hybridMultilevel"/>
    <w:tmpl w:val="53BEFBA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6E14B50"/>
    <w:multiLevelType w:val="hybridMultilevel"/>
    <w:tmpl w:val="0AE8DD0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275D5E87"/>
    <w:multiLevelType w:val="hybridMultilevel"/>
    <w:tmpl w:val="50183A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27BB72F6"/>
    <w:multiLevelType w:val="hybridMultilevel"/>
    <w:tmpl w:val="6BFAF7B2"/>
    <w:lvl w:ilvl="0" w:tplc="10090001">
      <w:start w:val="1"/>
      <w:numFmt w:val="bullet"/>
      <w:lvlText w:val=""/>
      <w:lvlJc w:val="left"/>
      <w:pPr>
        <w:ind w:left="2880" w:hanging="360"/>
      </w:pPr>
      <w:rPr>
        <w:rFonts w:ascii="Symbol" w:hAnsi="Symbol" w:hint="default"/>
      </w:rPr>
    </w:lvl>
    <w:lvl w:ilvl="1" w:tplc="10090003" w:tentative="1">
      <w:start w:val="1"/>
      <w:numFmt w:val="bullet"/>
      <w:lvlText w:val="o"/>
      <w:lvlJc w:val="left"/>
      <w:pPr>
        <w:ind w:left="3600" w:hanging="360"/>
      </w:pPr>
      <w:rPr>
        <w:rFonts w:ascii="Courier New" w:hAnsi="Courier New" w:cs="Courier New" w:hint="default"/>
      </w:rPr>
    </w:lvl>
    <w:lvl w:ilvl="2" w:tplc="10090005" w:tentative="1">
      <w:start w:val="1"/>
      <w:numFmt w:val="bullet"/>
      <w:lvlText w:val=""/>
      <w:lvlJc w:val="left"/>
      <w:pPr>
        <w:ind w:left="4320" w:hanging="360"/>
      </w:pPr>
      <w:rPr>
        <w:rFonts w:ascii="Wingdings" w:hAnsi="Wingdings" w:hint="default"/>
      </w:rPr>
    </w:lvl>
    <w:lvl w:ilvl="3" w:tplc="10090001" w:tentative="1">
      <w:start w:val="1"/>
      <w:numFmt w:val="bullet"/>
      <w:lvlText w:val=""/>
      <w:lvlJc w:val="left"/>
      <w:pPr>
        <w:ind w:left="5040" w:hanging="360"/>
      </w:pPr>
      <w:rPr>
        <w:rFonts w:ascii="Symbol" w:hAnsi="Symbol" w:hint="default"/>
      </w:rPr>
    </w:lvl>
    <w:lvl w:ilvl="4" w:tplc="10090003" w:tentative="1">
      <w:start w:val="1"/>
      <w:numFmt w:val="bullet"/>
      <w:lvlText w:val="o"/>
      <w:lvlJc w:val="left"/>
      <w:pPr>
        <w:ind w:left="5760" w:hanging="360"/>
      </w:pPr>
      <w:rPr>
        <w:rFonts w:ascii="Courier New" w:hAnsi="Courier New" w:cs="Courier New" w:hint="default"/>
      </w:rPr>
    </w:lvl>
    <w:lvl w:ilvl="5" w:tplc="10090005" w:tentative="1">
      <w:start w:val="1"/>
      <w:numFmt w:val="bullet"/>
      <w:lvlText w:val=""/>
      <w:lvlJc w:val="left"/>
      <w:pPr>
        <w:ind w:left="6480" w:hanging="360"/>
      </w:pPr>
      <w:rPr>
        <w:rFonts w:ascii="Wingdings" w:hAnsi="Wingdings" w:hint="default"/>
      </w:rPr>
    </w:lvl>
    <w:lvl w:ilvl="6" w:tplc="10090001" w:tentative="1">
      <w:start w:val="1"/>
      <w:numFmt w:val="bullet"/>
      <w:lvlText w:val=""/>
      <w:lvlJc w:val="left"/>
      <w:pPr>
        <w:ind w:left="7200" w:hanging="360"/>
      </w:pPr>
      <w:rPr>
        <w:rFonts w:ascii="Symbol" w:hAnsi="Symbol" w:hint="default"/>
      </w:rPr>
    </w:lvl>
    <w:lvl w:ilvl="7" w:tplc="10090003" w:tentative="1">
      <w:start w:val="1"/>
      <w:numFmt w:val="bullet"/>
      <w:lvlText w:val="o"/>
      <w:lvlJc w:val="left"/>
      <w:pPr>
        <w:ind w:left="7920" w:hanging="360"/>
      </w:pPr>
      <w:rPr>
        <w:rFonts w:ascii="Courier New" w:hAnsi="Courier New" w:cs="Courier New" w:hint="default"/>
      </w:rPr>
    </w:lvl>
    <w:lvl w:ilvl="8" w:tplc="10090005" w:tentative="1">
      <w:start w:val="1"/>
      <w:numFmt w:val="bullet"/>
      <w:lvlText w:val=""/>
      <w:lvlJc w:val="left"/>
      <w:pPr>
        <w:ind w:left="8640" w:hanging="360"/>
      </w:pPr>
      <w:rPr>
        <w:rFonts w:ascii="Wingdings" w:hAnsi="Wingdings" w:hint="default"/>
      </w:rPr>
    </w:lvl>
  </w:abstractNum>
  <w:abstractNum w:abstractNumId="19" w15:restartNumberingAfterBreak="0">
    <w:nsid w:val="28A15F93"/>
    <w:multiLevelType w:val="hybridMultilevel"/>
    <w:tmpl w:val="AC84DF98"/>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0" w15:restartNumberingAfterBreak="0">
    <w:nsid w:val="2C0318D9"/>
    <w:multiLevelType w:val="multilevel"/>
    <w:tmpl w:val="E4842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C822AE8"/>
    <w:multiLevelType w:val="multilevel"/>
    <w:tmpl w:val="92FEB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DBB2D40"/>
    <w:multiLevelType w:val="hybridMultilevel"/>
    <w:tmpl w:val="6BFC0FD6"/>
    <w:lvl w:ilvl="0" w:tplc="9D8A2BEC">
      <w:start w:val="416"/>
      <w:numFmt w:val="bullet"/>
      <w:lvlText w:val="-"/>
      <w:lvlJc w:val="left"/>
      <w:pPr>
        <w:ind w:left="5400" w:hanging="360"/>
      </w:pPr>
      <w:rPr>
        <w:rFonts w:ascii="Arial" w:eastAsiaTheme="minorHAnsi" w:hAnsi="Arial" w:cs="Arial" w:hint="default"/>
        <w:i w:val="0"/>
        <w:color w:val="auto"/>
      </w:rPr>
    </w:lvl>
    <w:lvl w:ilvl="1" w:tplc="10090003" w:tentative="1">
      <w:start w:val="1"/>
      <w:numFmt w:val="bullet"/>
      <w:lvlText w:val="o"/>
      <w:lvlJc w:val="left"/>
      <w:pPr>
        <w:ind w:left="6120" w:hanging="360"/>
      </w:pPr>
      <w:rPr>
        <w:rFonts w:ascii="Courier New" w:hAnsi="Courier New" w:cs="Courier New" w:hint="default"/>
      </w:rPr>
    </w:lvl>
    <w:lvl w:ilvl="2" w:tplc="10090005" w:tentative="1">
      <w:start w:val="1"/>
      <w:numFmt w:val="bullet"/>
      <w:lvlText w:val=""/>
      <w:lvlJc w:val="left"/>
      <w:pPr>
        <w:ind w:left="6840" w:hanging="360"/>
      </w:pPr>
      <w:rPr>
        <w:rFonts w:ascii="Wingdings" w:hAnsi="Wingdings" w:hint="default"/>
      </w:rPr>
    </w:lvl>
    <w:lvl w:ilvl="3" w:tplc="10090001" w:tentative="1">
      <w:start w:val="1"/>
      <w:numFmt w:val="bullet"/>
      <w:lvlText w:val=""/>
      <w:lvlJc w:val="left"/>
      <w:pPr>
        <w:ind w:left="7560" w:hanging="360"/>
      </w:pPr>
      <w:rPr>
        <w:rFonts w:ascii="Symbol" w:hAnsi="Symbol" w:hint="default"/>
      </w:rPr>
    </w:lvl>
    <w:lvl w:ilvl="4" w:tplc="10090003" w:tentative="1">
      <w:start w:val="1"/>
      <w:numFmt w:val="bullet"/>
      <w:lvlText w:val="o"/>
      <w:lvlJc w:val="left"/>
      <w:pPr>
        <w:ind w:left="8280" w:hanging="360"/>
      </w:pPr>
      <w:rPr>
        <w:rFonts w:ascii="Courier New" w:hAnsi="Courier New" w:cs="Courier New" w:hint="default"/>
      </w:rPr>
    </w:lvl>
    <w:lvl w:ilvl="5" w:tplc="10090005" w:tentative="1">
      <w:start w:val="1"/>
      <w:numFmt w:val="bullet"/>
      <w:lvlText w:val=""/>
      <w:lvlJc w:val="left"/>
      <w:pPr>
        <w:ind w:left="9000" w:hanging="360"/>
      </w:pPr>
      <w:rPr>
        <w:rFonts w:ascii="Wingdings" w:hAnsi="Wingdings" w:hint="default"/>
      </w:rPr>
    </w:lvl>
    <w:lvl w:ilvl="6" w:tplc="10090001" w:tentative="1">
      <w:start w:val="1"/>
      <w:numFmt w:val="bullet"/>
      <w:lvlText w:val=""/>
      <w:lvlJc w:val="left"/>
      <w:pPr>
        <w:ind w:left="9720" w:hanging="360"/>
      </w:pPr>
      <w:rPr>
        <w:rFonts w:ascii="Symbol" w:hAnsi="Symbol" w:hint="default"/>
      </w:rPr>
    </w:lvl>
    <w:lvl w:ilvl="7" w:tplc="10090003" w:tentative="1">
      <w:start w:val="1"/>
      <w:numFmt w:val="bullet"/>
      <w:lvlText w:val="o"/>
      <w:lvlJc w:val="left"/>
      <w:pPr>
        <w:ind w:left="10440" w:hanging="360"/>
      </w:pPr>
      <w:rPr>
        <w:rFonts w:ascii="Courier New" w:hAnsi="Courier New" w:cs="Courier New" w:hint="default"/>
      </w:rPr>
    </w:lvl>
    <w:lvl w:ilvl="8" w:tplc="10090005" w:tentative="1">
      <w:start w:val="1"/>
      <w:numFmt w:val="bullet"/>
      <w:lvlText w:val=""/>
      <w:lvlJc w:val="left"/>
      <w:pPr>
        <w:ind w:left="11160" w:hanging="360"/>
      </w:pPr>
      <w:rPr>
        <w:rFonts w:ascii="Wingdings" w:hAnsi="Wingdings" w:hint="default"/>
      </w:rPr>
    </w:lvl>
  </w:abstractNum>
  <w:abstractNum w:abstractNumId="23" w15:restartNumberingAfterBreak="0">
    <w:nsid w:val="2E9F46EF"/>
    <w:multiLevelType w:val="hybridMultilevel"/>
    <w:tmpl w:val="F6A495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A187885"/>
    <w:multiLevelType w:val="multilevel"/>
    <w:tmpl w:val="C25E383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AE51B9C"/>
    <w:multiLevelType w:val="multilevel"/>
    <w:tmpl w:val="E386275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EDF3279"/>
    <w:multiLevelType w:val="multilevel"/>
    <w:tmpl w:val="F6A495F6"/>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460E4181"/>
    <w:multiLevelType w:val="multilevel"/>
    <w:tmpl w:val="5F64F3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B1F1EE6"/>
    <w:multiLevelType w:val="hybridMultilevel"/>
    <w:tmpl w:val="509AAF8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0120F05"/>
    <w:multiLevelType w:val="multilevel"/>
    <w:tmpl w:val="CFF47B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2A547E0"/>
    <w:multiLevelType w:val="multilevel"/>
    <w:tmpl w:val="C25E3836"/>
    <w:lvl w:ilvl="0">
      <w:start w:val="1"/>
      <w:numFmt w:val="bullet"/>
      <w:lvlText w:val=""/>
      <w:lvlJc w:val="left"/>
      <w:pPr>
        <w:tabs>
          <w:tab w:val="num" w:pos="360"/>
        </w:tabs>
        <w:ind w:left="360" w:hanging="360"/>
      </w:pPr>
      <w:rPr>
        <w:rFonts w:ascii="Symbol" w:hAnsi="Symbol"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1" w15:restartNumberingAfterBreak="0">
    <w:nsid w:val="566778F6"/>
    <w:multiLevelType w:val="hybridMultilevel"/>
    <w:tmpl w:val="2C005C8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8963BD6"/>
    <w:multiLevelType w:val="multilevel"/>
    <w:tmpl w:val="5DFAD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FB7414A"/>
    <w:multiLevelType w:val="multilevel"/>
    <w:tmpl w:val="E238F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68720C5"/>
    <w:multiLevelType w:val="hybridMultilevel"/>
    <w:tmpl w:val="D0F4D12A"/>
    <w:lvl w:ilvl="0" w:tplc="F6AA99DC">
      <w:start w:val="1"/>
      <w:numFmt w:val="decimal"/>
      <w:lvlText w:val="%1)"/>
      <w:lvlJc w:val="left"/>
      <w:pPr>
        <w:ind w:left="360" w:hanging="360"/>
      </w:pPr>
      <w:rPr>
        <w:rFonts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5" w15:restartNumberingAfterBreak="0">
    <w:nsid w:val="68827FD6"/>
    <w:multiLevelType w:val="hybridMultilevel"/>
    <w:tmpl w:val="10B2EA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06A620B"/>
    <w:multiLevelType w:val="hybridMultilevel"/>
    <w:tmpl w:val="7DD82D0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7" w15:restartNumberingAfterBreak="0">
    <w:nsid w:val="73347121"/>
    <w:multiLevelType w:val="multilevel"/>
    <w:tmpl w:val="AA04D390"/>
    <w:lvl w:ilvl="0">
      <w:start w:val="1"/>
      <w:numFmt w:val="decimal"/>
      <w:lvlText w:val="%1."/>
      <w:lvlJc w:val="left"/>
      <w:pPr>
        <w:tabs>
          <w:tab w:val="num" w:pos="360"/>
        </w:tabs>
        <w:ind w:left="360" w:hanging="360"/>
      </w:pPr>
    </w:lvl>
    <w:lvl w:ilvl="1">
      <w:start w:val="1"/>
      <w:numFmt w:val="bullet"/>
      <w:lvlText w:val="o"/>
      <w:lvlJc w:val="left"/>
      <w:pPr>
        <w:tabs>
          <w:tab w:val="num" w:pos="360"/>
        </w:tabs>
        <w:ind w:left="36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8" w15:restartNumberingAfterBreak="0">
    <w:nsid w:val="77C517F6"/>
    <w:multiLevelType w:val="hybridMultilevel"/>
    <w:tmpl w:val="A11A02A8"/>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9" w15:restartNumberingAfterBreak="0">
    <w:nsid w:val="78982756"/>
    <w:multiLevelType w:val="hybridMultilevel"/>
    <w:tmpl w:val="5E2ADDB8"/>
    <w:lvl w:ilvl="0" w:tplc="62C0CB24">
      <w:start w:val="1"/>
      <w:numFmt w:val="decimal"/>
      <w:lvlText w:val="%1."/>
      <w:lvlJc w:val="left"/>
      <w:pPr>
        <w:ind w:left="360" w:hanging="360"/>
      </w:pPr>
      <w:rPr>
        <w:rFonts w:hint="default"/>
        <w:b/>
        <w:bCs/>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7B3606CF"/>
    <w:multiLevelType w:val="multilevel"/>
    <w:tmpl w:val="A3EAD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DDC2ED4"/>
    <w:multiLevelType w:val="hybridMultilevel"/>
    <w:tmpl w:val="3F2AB678"/>
    <w:lvl w:ilvl="0" w:tplc="55226078">
      <w:numFmt w:val="bullet"/>
      <w:lvlText w:val="-"/>
      <w:lvlJc w:val="left"/>
      <w:pPr>
        <w:ind w:left="360" w:hanging="360"/>
      </w:pPr>
      <w:rPr>
        <w:rFonts w:ascii="Calibri" w:eastAsiaTheme="minorHAnsi" w:hAnsi="Calibri" w:cs="Calibr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abstractNumId w:val="29"/>
  </w:num>
  <w:num w:numId="2">
    <w:abstractNumId w:val="39"/>
  </w:num>
  <w:num w:numId="3">
    <w:abstractNumId w:val="15"/>
  </w:num>
  <w:num w:numId="4">
    <w:abstractNumId w:val="34"/>
  </w:num>
  <w:num w:numId="5">
    <w:abstractNumId w:val="17"/>
  </w:num>
  <w:num w:numId="6">
    <w:abstractNumId w:val="8"/>
  </w:num>
  <w:num w:numId="7">
    <w:abstractNumId w:val="19"/>
  </w:num>
  <w:num w:numId="8">
    <w:abstractNumId w:val="9"/>
  </w:num>
  <w:num w:numId="9">
    <w:abstractNumId w:val="36"/>
  </w:num>
  <w:num w:numId="10">
    <w:abstractNumId w:val="31"/>
  </w:num>
  <w:num w:numId="11">
    <w:abstractNumId w:val="22"/>
  </w:num>
  <w:num w:numId="12">
    <w:abstractNumId w:val="14"/>
  </w:num>
  <w:num w:numId="13">
    <w:abstractNumId w:val="12"/>
  </w:num>
  <w:num w:numId="14">
    <w:abstractNumId w:val="11"/>
  </w:num>
  <w:num w:numId="15">
    <w:abstractNumId w:val="2"/>
  </w:num>
  <w:num w:numId="16">
    <w:abstractNumId w:val="23"/>
  </w:num>
  <w:num w:numId="17">
    <w:abstractNumId w:val="40"/>
  </w:num>
  <w:num w:numId="18">
    <w:abstractNumId w:val="16"/>
  </w:num>
  <w:num w:numId="19">
    <w:abstractNumId w:val="33"/>
  </w:num>
  <w:num w:numId="20">
    <w:abstractNumId w:val="36"/>
  </w:num>
  <w:num w:numId="21">
    <w:abstractNumId w:val="38"/>
  </w:num>
  <w:num w:numId="22">
    <w:abstractNumId w:val="26"/>
  </w:num>
  <w:num w:numId="23">
    <w:abstractNumId w:val="41"/>
  </w:num>
  <w:num w:numId="24">
    <w:abstractNumId w:val="7"/>
  </w:num>
  <w:num w:numId="25">
    <w:abstractNumId w:val="35"/>
  </w:num>
  <w:num w:numId="26">
    <w:abstractNumId w:val="18"/>
  </w:num>
  <w:num w:numId="27">
    <w:abstractNumId w:val="3"/>
  </w:num>
  <w:num w:numId="28">
    <w:abstractNumId w:val="10"/>
  </w:num>
  <w:num w:numId="29">
    <w:abstractNumId w:val="28"/>
  </w:num>
  <w:num w:numId="30">
    <w:abstractNumId w:val="1"/>
  </w:num>
  <w:num w:numId="31">
    <w:abstractNumId w:val="21"/>
  </w:num>
  <w:num w:numId="32">
    <w:abstractNumId w:val="32"/>
  </w:num>
  <w:num w:numId="33">
    <w:abstractNumId w:val="13"/>
  </w:num>
  <w:num w:numId="34">
    <w:abstractNumId w:val="4"/>
  </w:num>
  <w:num w:numId="35">
    <w:abstractNumId w:val="27"/>
  </w:num>
  <w:num w:numId="36">
    <w:abstractNumId w:val="0"/>
  </w:num>
  <w:num w:numId="37">
    <w:abstractNumId w:val="6"/>
  </w:num>
  <w:num w:numId="38">
    <w:abstractNumId w:val="20"/>
  </w:num>
  <w:num w:numId="39">
    <w:abstractNumId w:val="5"/>
  </w:num>
  <w:num w:numId="40">
    <w:abstractNumId w:val="25"/>
  </w:num>
  <w:num w:numId="41">
    <w:abstractNumId w:val="37"/>
  </w:num>
  <w:num w:numId="42">
    <w:abstractNumId w:val="24"/>
  </w:num>
  <w:num w:numId="4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75"/>
    <w:rsid w:val="000065AD"/>
    <w:rsid w:val="000078EE"/>
    <w:rsid w:val="00010BE3"/>
    <w:rsid w:val="00012737"/>
    <w:rsid w:val="00012FB2"/>
    <w:rsid w:val="0001724D"/>
    <w:rsid w:val="000361B1"/>
    <w:rsid w:val="00036DB9"/>
    <w:rsid w:val="00042536"/>
    <w:rsid w:val="00042A0A"/>
    <w:rsid w:val="00043B4A"/>
    <w:rsid w:val="00046DAB"/>
    <w:rsid w:val="00050BE1"/>
    <w:rsid w:val="00065F27"/>
    <w:rsid w:val="000663EF"/>
    <w:rsid w:val="00071AB1"/>
    <w:rsid w:val="000857B6"/>
    <w:rsid w:val="0008757B"/>
    <w:rsid w:val="000901A7"/>
    <w:rsid w:val="00093E45"/>
    <w:rsid w:val="000972AF"/>
    <w:rsid w:val="00097563"/>
    <w:rsid w:val="000A2EB1"/>
    <w:rsid w:val="000A3E3B"/>
    <w:rsid w:val="000A4184"/>
    <w:rsid w:val="000C170C"/>
    <w:rsid w:val="000C3D33"/>
    <w:rsid w:val="000C4E3B"/>
    <w:rsid w:val="000C6982"/>
    <w:rsid w:val="000C7E79"/>
    <w:rsid w:val="000D5D00"/>
    <w:rsid w:val="000E3148"/>
    <w:rsid w:val="000E6DC7"/>
    <w:rsid w:val="000F028F"/>
    <w:rsid w:val="000F5A94"/>
    <w:rsid w:val="000F5B2B"/>
    <w:rsid w:val="000F7420"/>
    <w:rsid w:val="001010F1"/>
    <w:rsid w:val="00101ED5"/>
    <w:rsid w:val="001166AA"/>
    <w:rsid w:val="0012261A"/>
    <w:rsid w:val="00123F8C"/>
    <w:rsid w:val="00126301"/>
    <w:rsid w:val="00127F9C"/>
    <w:rsid w:val="001363EB"/>
    <w:rsid w:val="00137E8B"/>
    <w:rsid w:val="00145497"/>
    <w:rsid w:val="00150742"/>
    <w:rsid w:val="00170E8D"/>
    <w:rsid w:val="00173D57"/>
    <w:rsid w:val="00174F3F"/>
    <w:rsid w:val="00176A5B"/>
    <w:rsid w:val="00187821"/>
    <w:rsid w:val="00190555"/>
    <w:rsid w:val="0019484E"/>
    <w:rsid w:val="0019704E"/>
    <w:rsid w:val="001A6DF5"/>
    <w:rsid w:val="001A7641"/>
    <w:rsid w:val="001B38EC"/>
    <w:rsid w:val="001B4AFC"/>
    <w:rsid w:val="001C1047"/>
    <w:rsid w:val="001C104C"/>
    <w:rsid w:val="001C31EF"/>
    <w:rsid w:val="001C4006"/>
    <w:rsid w:val="001C658B"/>
    <w:rsid w:val="001C75FD"/>
    <w:rsid w:val="001D695A"/>
    <w:rsid w:val="001E0B66"/>
    <w:rsid w:val="001E3950"/>
    <w:rsid w:val="001E7DDF"/>
    <w:rsid w:val="001F2037"/>
    <w:rsid w:val="001F3773"/>
    <w:rsid w:val="001F4153"/>
    <w:rsid w:val="001F54C4"/>
    <w:rsid w:val="001F77F9"/>
    <w:rsid w:val="00200C17"/>
    <w:rsid w:val="00201863"/>
    <w:rsid w:val="00207F0B"/>
    <w:rsid w:val="002102B4"/>
    <w:rsid w:val="00213384"/>
    <w:rsid w:val="00214005"/>
    <w:rsid w:val="002147F8"/>
    <w:rsid w:val="00221434"/>
    <w:rsid w:val="0022275C"/>
    <w:rsid w:val="002308E2"/>
    <w:rsid w:val="00233543"/>
    <w:rsid w:val="00233DA6"/>
    <w:rsid w:val="002404BA"/>
    <w:rsid w:val="0024223B"/>
    <w:rsid w:val="0024224B"/>
    <w:rsid w:val="00245750"/>
    <w:rsid w:val="00246EBF"/>
    <w:rsid w:val="00260693"/>
    <w:rsid w:val="002614D2"/>
    <w:rsid w:val="00261C60"/>
    <w:rsid w:val="00271CA0"/>
    <w:rsid w:val="0027592C"/>
    <w:rsid w:val="00276C5D"/>
    <w:rsid w:val="0028395D"/>
    <w:rsid w:val="00286930"/>
    <w:rsid w:val="002878A8"/>
    <w:rsid w:val="0029025A"/>
    <w:rsid w:val="00290B80"/>
    <w:rsid w:val="002935A5"/>
    <w:rsid w:val="002A435F"/>
    <w:rsid w:val="002B4EFA"/>
    <w:rsid w:val="002C419B"/>
    <w:rsid w:val="002C4D40"/>
    <w:rsid w:val="002C60E2"/>
    <w:rsid w:val="002D35D4"/>
    <w:rsid w:val="002D4DB0"/>
    <w:rsid w:val="002D798F"/>
    <w:rsid w:val="002E1B17"/>
    <w:rsid w:val="002E6E62"/>
    <w:rsid w:val="002E7867"/>
    <w:rsid w:val="002F1FEB"/>
    <w:rsid w:val="00301BD0"/>
    <w:rsid w:val="0030206C"/>
    <w:rsid w:val="00302F9C"/>
    <w:rsid w:val="00311015"/>
    <w:rsid w:val="003125B9"/>
    <w:rsid w:val="00313DDC"/>
    <w:rsid w:val="003144C9"/>
    <w:rsid w:val="00314603"/>
    <w:rsid w:val="00314DF8"/>
    <w:rsid w:val="0031785C"/>
    <w:rsid w:val="003212E6"/>
    <w:rsid w:val="003221DB"/>
    <w:rsid w:val="00323780"/>
    <w:rsid w:val="00330210"/>
    <w:rsid w:val="003362A0"/>
    <w:rsid w:val="00336EBC"/>
    <w:rsid w:val="003437C0"/>
    <w:rsid w:val="00346005"/>
    <w:rsid w:val="00351A72"/>
    <w:rsid w:val="0036317B"/>
    <w:rsid w:val="003715F7"/>
    <w:rsid w:val="003826FF"/>
    <w:rsid w:val="00385591"/>
    <w:rsid w:val="00386A97"/>
    <w:rsid w:val="00396A65"/>
    <w:rsid w:val="003A0BA3"/>
    <w:rsid w:val="003A1DB4"/>
    <w:rsid w:val="003A4675"/>
    <w:rsid w:val="003A5893"/>
    <w:rsid w:val="003B0F78"/>
    <w:rsid w:val="003B20BE"/>
    <w:rsid w:val="003B4AF9"/>
    <w:rsid w:val="003B6BC8"/>
    <w:rsid w:val="003D2775"/>
    <w:rsid w:val="003D47C3"/>
    <w:rsid w:val="003D6E77"/>
    <w:rsid w:val="003E34C7"/>
    <w:rsid w:val="003E5C0F"/>
    <w:rsid w:val="003E6E5C"/>
    <w:rsid w:val="0040138E"/>
    <w:rsid w:val="00402385"/>
    <w:rsid w:val="004038EE"/>
    <w:rsid w:val="00405698"/>
    <w:rsid w:val="00406C0E"/>
    <w:rsid w:val="0041345A"/>
    <w:rsid w:val="0041345C"/>
    <w:rsid w:val="00414D88"/>
    <w:rsid w:val="0041603A"/>
    <w:rsid w:val="00417C77"/>
    <w:rsid w:val="0042316A"/>
    <w:rsid w:val="0042689A"/>
    <w:rsid w:val="00436762"/>
    <w:rsid w:val="00450CAF"/>
    <w:rsid w:val="004524EC"/>
    <w:rsid w:val="0046000F"/>
    <w:rsid w:val="0046611A"/>
    <w:rsid w:val="00470088"/>
    <w:rsid w:val="004709C0"/>
    <w:rsid w:val="0047499C"/>
    <w:rsid w:val="00475467"/>
    <w:rsid w:val="004822D4"/>
    <w:rsid w:val="00487339"/>
    <w:rsid w:val="004932C9"/>
    <w:rsid w:val="004A13AF"/>
    <w:rsid w:val="004A24D5"/>
    <w:rsid w:val="004A4BD8"/>
    <w:rsid w:val="004A4BE8"/>
    <w:rsid w:val="004A73AE"/>
    <w:rsid w:val="004B19E1"/>
    <w:rsid w:val="004B40C5"/>
    <w:rsid w:val="004C6F39"/>
    <w:rsid w:val="004D26E6"/>
    <w:rsid w:val="004D30E1"/>
    <w:rsid w:val="004D3287"/>
    <w:rsid w:val="004D7D75"/>
    <w:rsid w:val="004E4FC5"/>
    <w:rsid w:val="004E7455"/>
    <w:rsid w:val="004F4403"/>
    <w:rsid w:val="004F4DA8"/>
    <w:rsid w:val="005009D3"/>
    <w:rsid w:val="0051151C"/>
    <w:rsid w:val="00511D0A"/>
    <w:rsid w:val="005147E9"/>
    <w:rsid w:val="0051685E"/>
    <w:rsid w:val="005174F0"/>
    <w:rsid w:val="00517785"/>
    <w:rsid w:val="00527375"/>
    <w:rsid w:val="00527894"/>
    <w:rsid w:val="00530F20"/>
    <w:rsid w:val="005317A4"/>
    <w:rsid w:val="00534B19"/>
    <w:rsid w:val="005373DC"/>
    <w:rsid w:val="00546BBF"/>
    <w:rsid w:val="00551F75"/>
    <w:rsid w:val="00564FCF"/>
    <w:rsid w:val="00566642"/>
    <w:rsid w:val="005715BE"/>
    <w:rsid w:val="005742D8"/>
    <w:rsid w:val="005744BC"/>
    <w:rsid w:val="005749F6"/>
    <w:rsid w:val="00581657"/>
    <w:rsid w:val="00591379"/>
    <w:rsid w:val="00592AF8"/>
    <w:rsid w:val="00593066"/>
    <w:rsid w:val="005940CB"/>
    <w:rsid w:val="00594697"/>
    <w:rsid w:val="0059658E"/>
    <w:rsid w:val="005A4DFC"/>
    <w:rsid w:val="005A54DC"/>
    <w:rsid w:val="005A5E47"/>
    <w:rsid w:val="005B3856"/>
    <w:rsid w:val="005C08E6"/>
    <w:rsid w:val="005C24A4"/>
    <w:rsid w:val="005C33C5"/>
    <w:rsid w:val="005D4523"/>
    <w:rsid w:val="005D5010"/>
    <w:rsid w:val="005E4310"/>
    <w:rsid w:val="005F07E3"/>
    <w:rsid w:val="005F418D"/>
    <w:rsid w:val="005F4C39"/>
    <w:rsid w:val="005F76C1"/>
    <w:rsid w:val="0060416B"/>
    <w:rsid w:val="00611702"/>
    <w:rsid w:val="006219A9"/>
    <w:rsid w:val="00622F90"/>
    <w:rsid w:val="0062548B"/>
    <w:rsid w:val="00625FF8"/>
    <w:rsid w:val="00626E18"/>
    <w:rsid w:val="00631F7F"/>
    <w:rsid w:val="00633647"/>
    <w:rsid w:val="00635499"/>
    <w:rsid w:val="00636744"/>
    <w:rsid w:val="00641093"/>
    <w:rsid w:val="006448FA"/>
    <w:rsid w:val="0064571D"/>
    <w:rsid w:val="00652868"/>
    <w:rsid w:val="006563CD"/>
    <w:rsid w:val="00657352"/>
    <w:rsid w:val="00657DF1"/>
    <w:rsid w:val="00661F66"/>
    <w:rsid w:val="00663D0B"/>
    <w:rsid w:val="0066459D"/>
    <w:rsid w:val="00665557"/>
    <w:rsid w:val="006659B5"/>
    <w:rsid w:val="00666EAC"/>
    <w:rsid w:val="00680415"/>
    <w:rsid w:val="006806CC"/>
    <w:rsid w:val="006816BF"/>
    <w:rsid w:val="006822D3"/>
    <w:rsid w:val="0069149F"/>
    <w:rsid w:val="00691D73"/>
    <w:rsid w:val="006A017C"/>
    <w:rsid w:val="006A6229"/>
    <w:rsid w:val="006B3D7C"/>
    <w:rsid w:val="006B40D5"/>
    <w:rsid w:val="006C3761"/>
    <w:rsid w:val="006C7F0B"/>
    <w:rsid w:val="006D0F8D"/>
    <w:rsid w:val="006D58E7"/>
    <w:rsid w:val="006E006F"/>
    <w:rsid w:val="006E5D70"/>
    <w:rsid w:val="006F12F5"/>
    <w:rsid w:val="006F26E4"/>
    <w:rsid w:val="006F32AB"/>
    <w:rsid w:val="00710C94"/>
    <w:rsid w:val="007136EC"/>
    <w:rsid w:val="00723A66"/>
    <w:rsid w:val="00724279"/>
    <w:rsid w:val="007305E5"/>
    <w:rsid w:val="00730824"/>
    <w:rsid w:val="00734F96"/>
    <w:rsid w:val="00735D0C"/>
    <w:rsid w:val="007374C5"/>
    <w:rsid w:val="007404FC"/>
    <w:rsid w:val="00747452"/>
    <w:rsid w:val="0075016E"/>
    <w:rsid w:val="00750512"/>
    <w:rsid w:val="00753B4F"/>
    <w:rsid w:val="00753B7F"/>
    <w:rsid w:val="00762F05"/>
    <w:rsid w:val="0076364E"/>
    <w:rsid w:val="00763AA8"/>
    <w:rsid w:val="0076462D"/>
    <w:rsid w:val="0077095C"/>
    <w:rsid w:val="00771327"/>
    <w:rsid w:val="00772B02"/>
    <w:rsid w:val="00773A87"/>
    <w:rsid w:val="00776FBD"/>
    <w:rsid w:val="007800C1"/>
    <w:rsid w:val="007831A3"/>
    <w:rsid w:val="007850F3"/>
    <w:rsid w:val="0078710C"/>
    <w:rsid w:val="007923E7"/>
    <w:rsid w:val="007932AA"/>
    <w:rsid w:val="007A069A"/>
    <w:rsid w:val="007A16CC"/>
    <w:rsid w:val="007B1A91"/>
    <w:rsid w:val="007B652A"/>
    <w:rsid w:val="007B6890"/>
    <w:rsid w:val="007C1A99"/>
    <w:rsid w:val="007C57BA"/>
    <w:rsid w:val="007D076B"/>
    <w:rsid w:val="007D0826"/>
    <w:rsid w:val="007D1DFE"/>
    <w:rsid w:val="007D3F24"/>
    <w:rsid w:val="007D5723"/>
    <w:rsid w:val="007E01E5"/>
    <w:rsid w:val="007F2256"/>
    <w:rsid w:val="007F2C77"/>
    <w:rsid w:val="007F3675"/>
    <w:rsid w:val="007F6B93"/>
    <w:rsid w:val="00800F18"/>
    <w:rsid w:val="00802FE7"/>
    <w:rsid w:val="00811658"/>
    <w:rsid w:val="0081471F"/>
    <w:rsid w:val="00816CB3"/>
    <w:rsid w:val="00821D96"/>
    <w:rsid w:val="00835390"/>
    <w:rsid w:val="00840AE9"/>
    <w:rsid w:val="00840B7F"/>
    <w:rsid w:val="00840FAF"/>
    <w:rsid w:val="00842E54"/>
    <w:rsid w:val="0084456B"/>
    <w:rsid w:val="00852A15"/>
    <w:rsid w:val="0086535E"/>
    <w:rsid w:val="008654E1"/>
    <w:rsid w:val="00867E59"/>
    <w:rsid w:val="00871ACB"/>
    <w:rsid w:val="00874581"/>
    <w:rsid w:val="0087553B"/>
    <w:rsid w:val="008775F2"/>
    <w:rsid w:val="008847E9"/>
    <w:rsid w:val="00892092"/>
    <w:rsid w:val="008936E3"/>
    <w:rsid w:val="00895833"/>
    <w:rsid w:val="008A0E44"/>
    <w:rsid w:val="008A101D"/>
    <w:rsid w:val="008C4F46"/>
    <w:rsid w:val="008E0E41"/>
    <w:rsid w:val="008E2903"/>
    <w:rsid w:val="008E3B45"/>
    <w:rsid w:val="008E52DF"/>
    <w:rsid w:val="008F2A60"/>
    <w:rsid w:val="00910DD8"/>
    <w:rsid w:val="00914A9C"/>
    <w:rsid w:val="009167E7"/>
    <w:rsid w:val="00930C96"/>
    <w:rsid w:val="00936BCB"/>
    <w:rsid w:val="00950C34"/>
    <w:rsid w:val="00951E67"/>
    <w:rsid w:val="009625F4"/>
    <w:rsid w:val="00962784"/>
    <w:rsid w:val="009661B7"/>
    <w:rsid w:val="00966445"/>
    <w:rsid w:val="009666EC"/>
    <w:rsid w:val="00967443"/>
    <w:rsid w:val="00967EBB"/>
    <w:rsid w:val="00974CEF"/>
    <w:rsid w:val="00977174"/>
    <w:rsid w:val="009825C0"/>
    <w:rsid w:val="00986224"/>
    <w:rsid w:val="00990401"/>
    <w:rsid w:val="009907D9"/>
    <w:rsid w:val="00990875"/>
    <w:rsid w:val="00990D6A"/>
    <w:rsid w:val="00991DD8"/>
    <w:rsid w:val="00997CC8"/>
    <w:rsid w:val="009A42E1"/>
    <w:rsid w:val="009A56BE"/>
    <w:rsid w:val="009A5FDF"/>
    <w:rsid w:val="009B0417"/>
    <w:rsid w:val="009B7584"/>
    <w:rsid w:val="009C3B63"/>
    <w:rsid w:val="009C6C21"/>
    <w:rsid w:val="009C6CBE"/>
    <w:rsid w:val="009D2320"/>
    <w:rsid w:val="009D7F9C"/>
    <w:rsid w:val="009E128F"/>
    <w:rsid w:val="009E1D7A"/>
    <w:rsid w:val="009E3207"/>
    <w:rsid w:val="009E3D20"/>
    <w:rsid w:val="009E651D"/>
    <w:rsid w:val="009E6888"/>
    <w:rsid w:val="009F07C0"/>
    <w:rsid w:val="009F10FC"/>
    <w:rsid w:val="009F1CB5"/>
    <w:rsid w:val="009F44F2"/>
    <w:rsid w:val="00A0338B"/>
    <w:rsid w:val="00A04B63"/>
    <w:rsid w:val="00A07538"/>
    <w:rsid w:val="00A12F2E"/>
    <w:rsid w:val="00A14BCC"/>
    <w:rsid w:val="00A20245"/>
    <w:rsid w:val="00A2033A"/>
    <w:rsid w:val="00A260B1"/>
    <w:rsid w:val="00A30425"/>
    <w:rsid w:val="00A314AC"/>
    <w:rsid w:val="00A370C6"/>
    <w:rsid w:val="00A40813"/>
    <w:rsid w:val="00A44DE3"/>
    <w:rsid w:val="00A45850"/>
    <w:rsid w:val="00A4792D"/>
    <w:rsid w:val="00A50369"/>
    <w:rsid w:val="00A55848"/>
    <w:rsid w:val="00A5797F"/>
    <w:rsid w:val="00A57F41"/>
    <w:rsid w:val="00A60CC8"/>
    <w:rsid w:val="00A61B50"/>
    <w:rsid w:val="00A63496"/>
    <w:rsid w:val="00A638FF"/>
    <w:rsid w:val="00A73AEF"/>
    <w:rsid w:val="00A77E42"/>
    <w:rsid w:val="00A809A1"/>
    <w:rsid w:val="00A8134B"/>
    <w:rsid w:val="00A84AD1"/>
    <w:rsid w:val="00A919C1"/>
    <w:rsid w:val="00A95FB2"/>
    <w:rsid w:val="00A97749"/>
    <w:rsid w:val="00AA1EAF"/>
    <w:rsid w:val="00AA430D"/>
    <w:rsid w:val="00AA4F7C"/>
    <w:rsid w:val="00AA53F1"/>
    <w:rsid w:val="00AB136F"/>
    <w:rsid w:val="00AB167B"/>
    <w:rsid w:val="00AC05FE"/>
    <w:rsid w:val="00AC0DAA"/>
    <w:rsid w:val="00AC3B43"/>
    <w:rsid w:val="00AC5134"/>
    <w:rsid w:val="00AD3375"/>
    <w:rsid w:val="00AD533D"/>
    <w:rsid w:val="00AD79D8"/>
    <w:rsid w:val="00AE4A41"/>
    <w:rsid w:val="00AE4E7B"/>
    <w:rsid w:val="00AE54BD"/>
    <w:rsid w:val="00AF3A40"/>
    <w:rsid w:val="00AF4BA5"/>
    <w:rsid w:val="00AF5C96"/>
    <w:rsid w:val="00B0722C"/>
    <w:rsid w:val="00B07518"/>
    <w:rsid w:val="00B143F6"/>
    <w:rsid w:val="00B1705D"/>
    <w:rsid w:val="00B176C9"/>
    <w:rsid w:val="00B23681"/>
    <w:rsid w:val="00B23B85"/>
    <w:rsid w:val="00B3572C"/>
    <w:rsid w:val="00B3793A"/>
    <w:rsid w:val="00B42897"/>
    <w:rsid w:val="00B43282"/>
    <w:rsid w:val="00B434BE"/>
    <w:rsid w:val="00B53FFF"/>
    <w:rsid w:val="00B546FA"/>
    <w:rsid w:val="00B55462"/>
    <w:rsid w:val="00B61BF6"/>
    <w:rsid w:val="00B62EC8"/>
    <w:rsid w:val="00B6453B"/>
    <w:rsid w:val="00B71DF7"/>
    <w:rsid w:val="00B742DA"/>
    <w:rsid w:val="00B77324"/>
    <w:rsid w:val="00B80CED"/>
    <w:rsid w:val="00B80F93"/>
    <w:rsid w:val="00B8201C"/>
    <w:rsid w:val="00B96AD4"/>
    <w:rsid w:val="00BA03FD"/>
    <w:rsid w:val="00BA2CFB"/>
    <w:rsid w:val="00BA6848"/>
    <w:rsid w:val="00BA74E5"/>
    <w:rsid w:val="00BB28D2"/>
    <w:rsid w:val="00BB4D91"/>
    <w:rsid w:val="00BB528B"/>
    <w:rsid w:val="00BB6CE7"/>
    <w:rsid w:val="00BC3D4C"/>
    <w:rsid w:val="00BC5E70"/>
    <w:rsid w:val="00BC673E"/>
    <w:rsid w:val="00BD0F64"/>
    <w:rsid w:val="00BD568D"/>
    <w:rsid w:val="00BD5B1F"/>
    <w:rsid w:val="00BE2709"/>
    <w:rsid w:val="00BE7E5E"/>
    <w:rsid w:val="00BE7F03"/>
    <w:rsid w:val="00BF3D0A"/>
    <w:rsid w:val="00C0541C"/>
    <w:rsid w:val="00C07BD4"/>
    <w:rsid w:val="00C113CB"/>
    <w:rsid w:val="00C153F9"/>
    <w:rsid w:val="00C178A9"/>
    <w:rsid w:val="00C22BA5"/>
    <w:rsid w:val="00C265C4"/>
    <w:rsid w:val="00C32F34"/>
    <w:rsid w:val="00C37390"/>
    <w:rsid w:val="00C37C90"/>
    <w:rsid w:val="00C425B6"/>
    <w:rsid w:val="00C43381"/>
    <w:rsid w:val="00C57E47"/>
    <w:rsid w:val="00C601C9"/>
    <w:rsid w:val="00C60426"/>
    <w:rsid w:val="00C614F5"/>
    <w:rsid w:val="00C62233"/>
    <w:rsid w:val="00C70BEF"/>
    <w:rsid w:val="00C70CA1"/>
    <w:rsid w:val="00C80295"/>
    <w:rsid w:val="00C83FDE"/>
    <w:rsid w:val="00C858F1"/>
    <w:rsid w:val="00C85E88"/>
    <w:rsid w:val="00C87F12"/>
    <w:rsid w:val="00C90257"/>
    <w:rsid w:val="00C91A0F"/>
    <w:rsid w:val="00C93481"/>
    <w:rsid w:val="00CA316B"/>
    <w:rsid w:val="00CA39EC"/>
    <w:rsid w:val="00CA5658"/>
    <w:rsid w:val="00CA6886"/>
    <w:rsid w:val="00CA7584"/>
    <w:rsid w:val="00CB4A59"/>
    <w:rsid w:val="00CB4BE7"/>
    <w:rsid w:val="00CC2024"/>
    <w:rsid w:val="00CC4685"/>
    <w:rsid w:val="00CD0AE0"/>
    <w:rsid w:val="00CD1A9C"/>
    <w:rsid w:val="00CD2F1C"/>
    <w:rsid w:val="00CD5C7E"/>
    <w:rsid w:val="00CD7B41"/>
    <w:rsid w:val="00CE06EC"/>
    <w:rsid w:val="00CE5834"/>
    <w:rsid w:val="00CF296B"/>
    <w:rsid w:val="00D0493A"/>
    <w:rsid w:val="00D37644"/>
    <w:rsid w:val="00D43563"/>
    <w:rsid w:val="00D451A1"/>
    <w:rsid w:val="00D4670B"/>
    <w:rsid w:val="00D471B2"/>
    <w:rsid w:val="00D55F44"/>
    <w:rsid w:val="00D56FEC"/>
    <w:rsid w:val="00D60409"/>
    <w:rsid w:val="00D64DDC"/>
    <w:rsid w:val="00D66580"/>
    <w:rsid w:val="00D66795"/>
    <w:rsid w:val="00D67B82"/>
    <w:rsid w:val="00D70B54"/>
    <w:rsid w:val="00D73660"/>
    <w:rsid w:val="00D77B78"/>
    <w:rsid w:val="00D87B91"/>
    <w:rsid w:val="00D94D43"/>
    <w:rsid w:val="00DA0742"/>
    <w:rsid w:val="00DA2588"/>
    <w:rsid w:val="00DA3B89"/>
    <w:rsid w:val="00DA7D69"/>
    <w:rsid w:val="00DB1902"/>
    <w:rsid w:val="00DB4AB8"/>
    <w:rsid w:val="00DB664E"/>
    <w:rsid w:val="00DC1668"/>
    <w:rsid w:val="00DC3AE8"/>
    <w:rsid w:val="00DC5163"/>
    <w:rsid w:val="00DE198C"/>
    <w:rsid w:val="00DE3BFD"/>
    <w:rsid w:val="00DF165B"/>
    <w:rsid w:val="00DF52D0"/>
    <w:rsid w:val="00DF7837"/>
    <w:rsid w:val="00E06975"/>
    <w:rsid w:val="00E079A8"/>
    <w:rsid w:val="00E10B78"/>
    <w:rsid w:val="00E172E8"/>
    <w:rsid w:val="00E21214"/>
    <w:rsid w:val="00E30CF1"/>
    <w:rsid w:val="00E33729"/>
    <w:rsid w:val="00E3790A"/>
    <w:rsid w:val="00E42613"/>
    <w:rsid w:val="00E42688"/>
    <w:rsid w:val="00E429FA"/>
    <w:rsid w:val="00E43EAC"/>
    <w:rsid w:val="00E521C0"/>
    <w:rsid w:val="00E556CF"/>
    <w:rsid w:val="00E55C20"/>
    <w:rsid w:val="00E55CD9"/>
    <w:rsid w:val="00E651DF"/>
    <w:rsid w:val="00E66DAB"/>
    <w:rsid w:val="00E70430"/>
    <w:rsid w:val="00E708E4"/>
    <w:rsid w:val="00E710A8"/>
    <w:rsid w:val="00E71FEC"/>
    <w:rsid w:val="00E72D19"/>
    <w:rsid w:val="00E73E3E"/>
    <w:rsid w:val="00E77CF5"/>
    <w:rsid w:val="00E85B15"/>
    <w:rsid w:val="00EA024D"/>
    <w:rsid w:val="00EA4471"/>
    <w:rsid w:val="00EA4B15"/>
    <w:rsid w:val="00EB3855"/>
    <w:rsid w:val="00EB45B4"/>
    <w:rsid w:val="00EB702F"/>
    <w:rsid w:val="00EB7E06"/>
    <w:rsid w:val="00EC38B7"/>
    <w:rsid w:val="00EC4818"/>
    <w:rsid w:val="00EC5440"/>
    <w:rsid w:val="00EC6919"/>
    <w:rsid w:val="00ED1654"/>
    <w:rsid w:val="00EE5193"/>
    <w:rsid w:val="00EE5B50"/>
    <w:rsid w:val="00EF1EA3"/>
    <w:rsid w:val="00EF402A"/>
    <w:rsid w:val="00F02596"/>
    <w:rsid w:val="00F0317A"/>
    <w:rsid w:val="00F03CD0"/>
    <w:rsid w:val="00F03F64"/>
    <w:rsid w:val="00F043E0"/>
    <w:rsid w:val="00F05787"/>
    <w:rsid w:val="00F0648C"/>
    <w:rsid w:val="00F101AD"/>
    <w:rsid w:val="00F2405D"/>
    <w:rsid w:val="00F24BA7"/>
    <w:rsid w:val="00F274B4"/>
    <w:rsid w:val="00F30DB5"/>
    <w:rsid w:val="00F32D12"/>
    <w:rsid w:val="00F331AB"/>
    <w:rsid w:val="00F37232"/>
    <w:rsid w:val="00F469E8"/>
    <w:rsid w:val="00F54563"/>
    <w:rsid w:val="00F550CB"/>
    <w:rsid w:val="00F550F5"/>
    <w:rsid w:val="00F566A4"/>
    <w:rsid w:val="00F57319"/>
    <w:rsid w:val="00F6015D"/>
    <w:rsid w:val="00F61526"/>
    <w:rsid w:val="00F66C81"/>
    <w:rsid w:val="00F86356"/>
    <w:rsid w:val="00F93B9C"/>
    <w:rsid w:val="00F97B48"/>
    <w:rsid w:val="00FA00C0"/>
    <w:rsid w:val="00FA58AC"/>
    <w:rsid w:val="00FA5E30"/>
    <w:rsid w:val="00FA650A"/>
    <w:rsid w:val="00FB178B"/>
    <w:rsid w:val="00FB36B3"/>
    <w:rsid w:val="00FB59C5"/>
    <w:rsid w:val="00FB7FED"/>
    <w:rsid w:val="00FC2A70"/>
    <w:rsid w:val="00FC61FF"/>
    <w:rsid w:val="00FD6532"/>
    <w:rsid w:val="00FE029E"/>
    <w:rsid w:val="00FE36AB"/>
    <w:rsid w:val="00FF10B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18CB1"/>
  <w15:chartTrackingRefBased/>
  <w15:docId w15:val="{D3708E76-17D5-4BEF-86E5-8F8CA0A64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6975"/>
    <w:pPr>
      <w:spacing w:after="0" w:line="240" w:lineRule="auto"/>
    </w:pPr>
    <w:rPr>
      <w:rFonts w:ascii="Arial" w:eastAsia="Times New Roman" w:hAnsi="Arial" w:cs="Times New Roman"/>
      <w:kern w:val="0"/>
      <w:szCs w:val="24"/>
      <w:lang w:val="en-US"/>
      <w14:ligatures w14:val="none"/>
    </w:rPr>
  </w:style>
  <w:style w:type="paragraph" w:styleId="Heading1">
    <w:name w:val="heading 1"/>
    <w:basedOn w:val="Normal"/>
    <w:next w:val="Normal"/>
    <w:link w:val="Heading1Char"/>
    <w:uiPriority w:val="9"/>
    <w:qFormat/>
    <w:rsid w:val="00E0697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697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697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697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697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697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97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97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97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697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697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697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697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697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697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697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697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6975"/>
    <w:rPr>
      <w:rFonts w:eastAsiaTheme="majorEastAsia" w:cstheme="majorBidi"/>
      <w:color w:val="272727" w:themeColor="text1" w:themeTint="D8"/>
    </w:rPr>
  </w:style>
  <w:style w:type="paragraph" w:styleId="Title">
    <w:name w:val="Title"/>
    <w:basedOn w:val="Normal"/>
    <w:next w:val="Normal"/>
    <w:link w:val="TitleChar"/>
    <w:uiPriority w:val="10"/>
    <w:qFormat/>
    <w:rsid w:val="00E0697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9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697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697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975"/>
    <w:pPr>
      <w:spacing w:before="160"/>
      <w:jc w:val="center"/>
    </w:pPr>
    <w:rPr>
      <w:i/>
      <w:iCs/>
      <w:color w:val="404040" w:themeColor="text1" w:themeTint="BF"/>
    </w:rPr>
  </w:style>
  <w:style w:type="character" w:customStyle="1" w:styleId="QuoteChar">
    <w:name w:val="Quote Char"/>
    <w:basedOn w:val="DefaultParagraphFont"/>
    <w:link w:val="Quote"/>
    <w:uiPriority w:val="29"/>
    <w:rsid w:val="00E06975"/>
    <w:rPr>
      <w:i/>
      <w:iCs/>
      <w:color w:val="404040" w:themeColor="text1" w:themeTint="BF"/>
    </w:rPr>
  </w:style>
  <w:style w:type="paragraph" w:styleId="ListParagraph">
    <w:name w:val="List Paragraph"/>
    <w:basedOn w:val="Normal"/>
    <w:uiPriority w:val="34"/>
    <w:qFormat/>
    <w:rsid w:val="00E06975"/>
    <w:pPr>
      <w:ind w:left="720"/>
      <w:contextualSpacing/>
    </w:pPr>
  </w:style>
  <w:style w:type="character" w:styleId="IntenseEmphasis">
    <w:name w:val="Intense Emphasis"/>
    <w:basedOn w:val="DefaultParagraphFont"/>
    <w:uiPriority w:val="21"/>
    <w:qFormat/>
    <w:rsid w:val="00E06975"/>
    <w:rPr>
      <w:i/>
      <w:iCs/>
      <w:color w:val="0F4761" w:themeColor="accent1" w:themeShade="BF"/>
    </w:rPr>
  </w:style>
  <w:style w:type="paragraph" w:styleId="IntenseQuote">
    <w:name w:val="Intense Quote"/>
    <w:basedOn w:val="Normal"/>
    <w:next w:val="Normal"/>
    <w:link w:val="IntenseQuoteChar"/>
    <w:uiPriority w:val="30"/>
    <w:qFormat/>
    <w:rsid w:val="00E0697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6975"/>
    <w:rPr>
      <w:i/>
      <w:iCs/>
      <w:color w:val="0F4761" w:themeColor="accent1" w:themeShade="BF"/>
    </w:rPr>
  </w:style>
  <w:style w:type="character" w:styleId="IntenseReference">
    <w:name w:val="Intense Reference"/>
    <w:basedOn w:val="DefaultParagraphFont"/>
    <w:uiPriority w:val="32"/>
    <w:qFormat/>
    <w:rsid w:val="00E06975"/>
    <w:rPr>
      <w:b/>
      <w:bCs/>
      <w:smallCaps/>
      <w:color w:val="0F4761" w:themeColor="accent1" w:themeShade="BF"/>
      <w:spacing w:val="5"/>
    </w:rPr>
  </w:style>
  <w:style w:type="paragraph" w:styleId="Footer">
    <w:name w:val="footer"/>
    <w:basedOn w:val="Normal"/>
    <w:link w:val="FooterChar"/>
    <w:uiPriority w:val="99"/>
    <w:rsid w:val="00E06975"/>
    <w:pPr>
      <w:tabs>
        <w:tab w:val="center" w:pos="4320"/>
        <w:tab w:val="right" w:pos="8640"/>
      </w:tabs>
    </w:pPr>
  </w:style>
  <w:style w:type="character" w:customStyle="1" w:styleId="FooterChar">
    <w:name w:val="Footer Char"/>
    <w:basedOn w:val="DefaultParagraphFont"/>
    <w:link w:val="Footer"/>
    <w:uiPriority w:val="99"/>
    <w:rsid w:val="00E06975"/>
    <w:rPr>
      <w:rFonts w:ascii="Arial" w:eastAsia="Times New Roman" w:hAnsi="Arial" w:cs="Times New Roman"/>
      <w:kern w:val="0"/>
      <w:szCs w:val="24"/>
      <w:lang w:val="en-US"/>
      <w14:ligatures w14:val="none"/>
    </w:rPr>
  </w:style>
  <w:style w:type="paragraph" w:styleId="Header">
    <w:name w:val="header"/>
    <w:basedOn w:val="Normal"/>
    <w:link w:val="HeaderChar"/>
    <w:uiPriority w:val="99"/>
    <w:rsid w:val="00E06975"/>
    <w:pPr>
      <w:tabs>
        <w:tab w:val="center" w:pos="4320"/>
        <w:tab w:val="right" w:pos="8640"/>
      </w:tabs>
    </w:pPr>
  </w:style>
  <w:style w:type="character" w:customStyle="1" w:styleId="HeaderChar">
    <w:name w:val="Header Char"/>
    <w:basedOn w:val="DefaultParagraphFont"/>
    <w:link w:val="Header"/>
    <w:uiPriority w:val="99"/>
    <w:rsid w:val="00E06975"/>
    <w:rPr>
      <w:rFonts w:ascii="Arial" w:eastAsia="Times New Roman" w:hAnsi="Arial" w:cs="Times New Roman"/>
      <w:kern w:val="0"/>
      <w:szCs w:val="24"/>
      <w:lang w:val="en-US"/>
      <w14:ligatures w14:val="none"/>
    </w:rPr>
  </w:style>
  <w:style w:type="character" w:styleId="Hyperlink">
    <w:name w:val="Hyperlink"/>
    <w:uiPriority w:val="99"/>
    <w:rsid w:val="00E06975"/>
    <w:rPr>
      <w:color w:val="0000FF"/>
      <w:u w:val="single"/>
    </w:rPr>
  </w:style>
  <w:style w:type="paragraph" w:customStyle="1" w:styleId="Default">
    <w:name w:val="Default"/>
    <w:rsid w:val="00E06975"/>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paragraph" w:styleId="NormalWeb">
    <w:name w:val="Normal (Web)"/>
    <w:basedOn w:val="Normal"/>
    <w:uiPriority w:val="99"/>
    <w:unhideWhenUsed/>
    <w:rsid w:val="00E06975"/>
    <w:rPr>
      <w:rFonts w:ascii="Times New Roman" w:eastAsiaTheme="minorHAnsi" w:hAnsi="Times New Roman"/>
      <w:sz w:val="24"/>
      <w:lang w:val="en-CA" w:eastAsia="en-CA"/>
    </w:rPr>
  </w:style>
  <w:style w:type="paragraph" w:customStyle="1" w:styleId="yiv1460803579msonormal">
    <w:name w:val="yiv1460803579msonormal"/>
    <w:basedOn w:val="Normal"/>
    <w:rsid w:val="00E06975"/>
    <w:pPr>
      <w:spacing w:before="100" w:beforeAutospacing="1" w:after="100" w:afterAutospacing="1"/>
    </w:pPr>
    <w:rPr>
      <w:rFonts w:ascii="Times New Roman" w:hAnsi="Times New Roman"/>
      <w:sz w:val="24"/>
      <w:lang w:val="en-CA" w:eastAsia="en-CA"/>
    </w:rPr>
  </w:style>
  <w:style w:type="paragraph" w:customStyle="1" w:styleId="yiv8657897108msolistparagraph">
    <w:name w:val="yiv8657897108msolistparagraph"/>
    <w:basedOn w:val="Normal"/>
    <w:rsid w:val="00E06975"/>
    <w:pPr>
      <w:spacing w:before="100" w:beforeAutospacing="1" w:after="100" w:afterAutospacing="1"/>
    </w:pPr>
    <w:rPr>
      <w:rFonts w:ascii="Times New Roman" w:hAnsi="Times New Roman"/>
      <w:sz w:val="24"/>
      <w:lang w:val="en-CA" w:eastAsia="en-CA"/>
    </w:rPr>
  </w:style>
  <w:style w:type="character" w:customStyle="1" w:styleId="normaltextrun">
    <w:name w:val="normaltextrun"/>
    <w:basedOn w:val="DefaultParagraphFont"/>
    <w:rsid w:val="00E06975"/>
  </w:style>
  <w:style w:type="character" w:customStyle="1" w:styleId="il">
    <w:name w:val="il"/>
    <w:basedOn w:val="DefaultParagraphFont"/>
    <w:rsid w:val="00E06975"/>
  </w:style>
  <w:style w:type="numbering" w:customStyle="1" w:styleId="CurrentList1">
    <w:name w:val="Current List1"/>
    <w:uiPriority w:val="99"/>
    <w:rsid w:val="003A4675"/>
    <w:pPr>
      <w:numPr>
        <w:numId w:val="22"/>
      </w:numPr>
    </w:pPr>
  </w:style>
  <w:style w:type="character" w:styleId="Strong">
    <w:name w:val="Strong"/>
    <w:basedOn w:val="DefaultParagraphFont"/>
    <w:uiPriority w:val="22"/>
    <w:qFormat/>
    <w:rsid w:val="001C1047"/>
    <w:rPr>
      <w:b/>
      <w:bCs/>
    </w:rPr>
  </w:style>
  <w:style w:type="paragraph" w:styleId="PlainText">
    <w:name w:val="Plain Text"/>
    <w:basedOn w:val="Normal"/>
    <w:link w:val="PlainTextChar"/>
    <w:uiPriority w:val="99"/>
    <w:unhideWhenUsed/>
    <w:rsid w:val="00D64DDC"/>
    <w:rPr>
      <w:rFonts w:ascii="Calibri" w:eastAsiaTheme="minorHAnsi" w:hAnsi="Calibri" w:cstheme="minorBidi"/>
      <w:szCs w:val="21"/>
      <w:lang w:val="en-CA"/>
    </w:rPr>
  </w:style>
  <w:style w:type="character" w:customStyle="1" w:styleId="PlainTextChar">
    <w:name w:val="Plain Text Char"/>
    <w:basedOn w:val="DefaultParagraphFont"/>
    <w:link w:val="PlainText"/>
    <w:uiPriority w:val="99"/>
    <w:rsid w:val="00D64DDC"/>
    <w:rPr>
      <w:rFonts w:ascii="Calibri" w:hAnsi="Calibri"/>
      <w:kern w:val="0"/>
      <w:szCs w:val="21"/>
      <w14:ligatures w14:val="none"/>
    </w:rPr>
  </w:style>
  <w:style w:type="character" w:styleId="UnresolvedMention">
    <w:name w:val="Unresolved Mention"/>
    <w:basedOn w:val="DefaultParagraphFont"/>
    <w:uiPriority w:val="99"/>
    <w:semiHidden/>
    <w:unhideWhenUsed/>
    <w:rsid w:val="007B652A"/>
    <w:rPr>
      <w:color w:val="605E5C"/>
      <w:shd w:val="clear" w:color="auto" w:fill="E1DFDD"/>
    </w:rPr>
  </w:style>
  <w:style w:type="paragraph" w:styleId="NoSpacing">
    <w:name w:val="No Spacing"/>
    <w:uiPriority w:val="1"/>
    <w:qFormat/>
    <w:rsid w:val="00AC5134"/>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30233">
      <w:bodyDiv w:val="1"/>
      <w:marLeft w:val="0"/>
      <w:marRight w:val="0"/>
      <w:marTop w:val="0"/>
      <w:marBottom w:val="0"/>
      <w:divBdr>
        <w:top w:val="none" w:sz="0" w:space="0" w:color="auto"/>
        <w:left w:val="none" w:sz="0" w:space="0" w:color="auto"/>
        <w:bottom w:val="none" w:sz="0" w:space="0" w:color="auto"/>
        <w:right w:val="none" w:sz="0" w:space="0" w:color="auto"/>
      </w:divBdr>
      <w:divsChild>
        <w:div w:id="1229536510">
          <w:marLeft w:val="0"/>
          <w:marRight w:val="0"/>
          <w:marTop w:val="0"/>
          <w:marBottom w:val="0"/>
          <w:divBdr>
            <w:top w:val="none" w:sz="0" w:space="0" w:color="auto"/>
            <w:left w:val="none" w:sz="0" w:space="0" w:color="auto"/>
            <w:bottom w:val="none" w:sz="0" w:space="0" w:color="auto"/>
            <w:right w:val="none" w:sz="0" w:space="0" w:color="auto"/>
          </w:divBdr>
          <w:divsChild>
            <w:div w:id="2068263414">
              <w:marLeft w:val="0"/>
              <w:marRight w:val="0"/>
              <w:marTop w:val="0"/>
              <w:marBottom w:val="0"/>
              <w:divBdr>
                <w:top w:val="none" w:sz="0" w:space="0" w:color="auto"/>
                <w:left w:val="none" w:sz="0" w:space="0" w:color="auto"/>
                <w:bottom w:val="none" w:sz="0" w:space="0" w:color="auto"/>
                <w:right w:val="none" w:sz="0" w:space="0" w:color="auto"/>
              </w:divBdr>
              <w:divsChild>
                <w:div w:id="2031830828">
                  <w:marLeft w:val="0"/>
                  <w:marRight w:val="0"/>
                  <w:marTop w:val="0"/>
                  <w:marBottom w:val="0"/>
                  <w:divBdr>
                    <w:top w:val="none" w:sz="0" w:space="0" w:color="auto"/>
                    <w:left w:val="none" w:sz="0" w:space="0" w:color="auto"/>
                    <w:bottom w:val="none" w:sz="0" w:space="0" w:color="auto"/>
                    <w:right w:val="none" w:sz="0" w:space="0" w:color="auto"/>
                  </w:divBdr>
                  <w:divsChild>
                    <w:div w:id="1475027089">
                      <w:marLeft w:val="0"/>
                      <w:marRight w:val="0"/>
                      <w:marTop w:val="0"/>
                      <w:marBottom w:val="0"/>
                      <w:divBdr>
                        <w:top w:val="none" w:sz="0" w:space="0" w:color="auto"/>
                        <w:left w:val="none" w:sz="0" w:space="0" w:color="auto"/>
                        <w:bottom w:val="none" w:sz="0" w:space="0" w:color="auto"/>
                        <w:right w:val="none" w:sz="0" w:space="0" w:color="auto"/>
                      </w:divBdr>
                      <w:divsChild>
                        <w:div w:id="2087267570">
                          <w:marLeft w:val="0"/>
                          <w:marRight w:val="0"/>
                          <w:marTop w:val="0"/>
                          <w:marBottom w:val="0"/>
                          <w:divBdr>
                            <w:top w:val="none" w:sz="0" w:space="0" w:color="auto"/>
                            <w:left w:val="none" w:sz="0" w:space="0" w:color="auto"/>
                            <w:bottom w:val="none" w:sz="0" w:space="0" w:color="auto"/>
                            <w:right w:val="none" w:sz="0" w:space="0" w:color="auto"/>
                          </w:divBdr>
                          <w:divsChild>
                            <w:div w:id="139473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597907">
      <w:bodyDiv w:val="1"/>
      <w:marLeft w:val="0"/>
      <w:marRight w:val="0"/>
      <w:marTop w:val="0"/>
      <w:marBottom w:val="0"/>
      <w:divBdr>
        <w:top w:val="none" w:sz="0" w:space="0" w:color="auto"/>
        <w:left w:val="none" w:sz="0" w:space="0" w:color="auto"/>
        <w:bottom w:val="none" w:sz="0" w:space="0" w:color="auto"/>
        <w:right w:val="none" w:sz="0" w:space="0" w:color="auto"/>
      </w:divBdr>
    </w:div>
    <w:div w:id="149374470">
      <w:bodyDiv w:val="1"/>
      <w:marLeft w:val="0"/>
      <w:marRight w:val="0"/>
      <w:marTop w:val="0"/>
      <w:marBottom w:val="0"/>
      <w:divBdr>
        <w:top w:val="none" w:sz="0" w:space="0" w:color="auto"/>
        <w:left w:val="none" w:sz="0" w:space="0" w:color="auto"/>
        <w:bottom w:val="none" w:sz="0" w:space="0" w:color="auto"/>
        <w:right w:val="none" w:sz="0" w:space="0" w:color="auto"/>
      </w:divBdr>
    </w:div>
    <w:div w:id="177815026">
      <w:bodyDiv w:val="1"/>
      <w:marLeft w:val="0"/>
      <w:marRight w:val="0"/>
      <w:marTop w:val="0"/>
      <w:marBottom w:val="0"/>
      <w:divBdr>
        <w:top w:val="none" w:sz="0" w:space="0" w:color="auto"/>
        <w:left w:val="none" w:sz="0" w:space="0" w:color="auto"/>
        <w:bottom w:val="none" w:sz="0" w:space="0" w:color="auto"/>
        <w:right w:val="none" w:sz="0" w:space="0" w:color="auto"/>
      </w:divBdr>
    </w:div>
    <w:div w:id="245849955">
      <w:bodyDiv w:val="1"/>
      <w:marLeft w:val="0"/>
      <w:marRight w:val="0"/>
      <w:marTop w:val="0"/>
      <w:marBottom w:val="0"/>
      <w:divBdr>
        <w:top w:val="none" w:sz="0" w:space="0" w:color="auto"/>
        <w:left w:val="none" w:sz="0" w:space="0" w:color="auto"/>
        <w:bottom w:val="none" w:sz="0" w:space="0" w:color="auto"/>
        <w:right w:val="none" w:sz="0" w:space="0" w:color="auto"/>
      </w:divBdr>
    </w:div>
    <w:div w:id="307560908">
      <w:bodyDiv w:val="1"/>
      <w:marLeft w:val="0"/>
      <w:marRight w:val="0"/>
      <w:marTop w:val="0"/>
      <w:marBottom w:val="0"/>
      <w:divBdr>
        <w:top w:val="none" w:sz="0" w:space="0" w:color="auto"/>
        <w:left w:val="none" w:sz="0" w:space="0" w:color="auto"/>
        <w:bottom w:val="none" w:sz="0" w:space="0" w:color="auto"/>
        <w:right w:val="none" w:sz="0" w:space="0" w:color="auto"/>
      </w:divBdr>
    </w:div>
    <w:div w:id="374356874">
      <w:bodyDiv w:val="1"/>
      <w:marLeft w:val="0"/>
      <w:marRight w:val="0"/>
      <w:marTop w:val="0"/>
      <w:marBottom w:val="0"/>
      <w:divBdr>
        <w:top w:val="none" w:sz="0" w:space="0" w:color="auto"/>
        <w:left w:val="none" w:sz="0" w:space="0" w:color="auto"/>
        <w:bottom w:val="none" w:sz="0" w:space="0" w:color="auto"/>
        <w:right w:val="none" w:sz="0" w:space="0" w:color="auto"/>
      </w:divBdr>
    </w:div>
    <w:div w:id="678461348">
      <w:bodyDiv w:val="1"/>
      <w:marLeft w:val="0"/>
      <w:marRight w:val="0"/>
      <w:marTop w:val="0"/>
      <w:marBottom w:val="0"/>
      <w:divBdr>
        <w:top w:val="none" w:sz="0" w:space="0" w:color="auto"/>
        <w:left w:val="none" w:sz="0" w:space="0" w:color="auto"/>
        <w:bottom w:val="none" w:sz="0" w:space="0" w:color="auto"/>
        <w:right w:val="none" w:sz="0" w:space="0" w:color="auto"/>
      </w:divBdr>
    </w:div>
    <w:div w:id="828835581">
      <w:bodyDiv w:val="1"/>
      <w:marLeft w:val="0"/>
      <w:marRight w:val="0"/>
      <w:marTop w:val="0"/>
      <w:marBottom w:val="0"/>
      <w:divBdr>
        <w:top w:val="none" w:sz="0" w:space="0" w:color="auto"/>
        <w:left w:val="none" w:sz="0" w:space="0" w:color="auto"/>
        <w:bottom w:val="none" w:sz="0" w:space="0" w:color="auto"/>
        <w:right w:val="none" w:sz="0" w:space="0" w:color="auto"/>
      </w:divBdr>
      <w:divsChild>
        <w:div w:id="62223643">
          <w:marLeft w:val="0"/>
          <w:marRight w:val="0"/>
          <w:marTop w:val="0"/>
          <w:marBottom w:val="0"/>
          <w:divBdr>
            <w:top w:val="none" w:sz="0" w:space="0" w:color="auto"/>
            <w:left w:val="none" w:sz="0" w:space="0" w:color="auto"/>
            <w:bottom w:val="none" w:sz="0" w:space="0" w:color="auto"/>
            <w:right w:val="none" w:sz="0" w:space="0" w:color="auto"/>
          </w:divBdr>
          <w:divsChild>
            <w:div w:id="1334651663">
              <w:marLeft w:val="0"/>
              <w:marRight w:val="0"/>
              <w:marTop w:val="0"/>
              <w:marBottom w:val="0"/>
              <w:divBdr>
                <w:top w:val="none" w:sz="0" w:space="0" w:color="auto"/>
                <w:left w:val="none" w:sz="0" w:space="0" w:color="auto"/>
                <w:bottom w:val="none" w:sz="0" w:space="0" w:color="auto"/>
                <w:right w:val="none" w:sz="0" w:space="0" w:color="auto"/>
              </w:divBdr>
              <w:divsChild>
                <w:div w:id="273371334">
                  <w:marLeft w:val="0"/>
                  <w:marRight w:val="0"/>
                  <w:marTop w:val="0"/>
                  <w:marBottom w:val="0"/>
                  <w:divBdr>
                    <w:top w:val="none" w:sz="0" w:space="0" w:color="auto"/>
                    <w:left w:val="none" w:sz="0" w:space="0" w:color="auto"/>
                    <w:bottom w:val="none" w:sz="0" w:space="0" w:color="auto"/>
                    <w:right w:val="none" w:sz="0" w:space="0" w:color="auto"/>
                  </w:divBdr>
                  <w:divsChild>
                    <w:div w:id="2033870448">
                      <w:marLeft w:val="0"/>
                      <w:marRight w:val="0"/>
                      <w:marTop w:val="0"/>
                      <w:marBottom w:val="0"/>
                      <w:divBdr>
                        <w:top w:val="none" w:sz="0" w:space="0" w:color="auto"/>
                        <w:left w:val="none" w:sz="0" w:space="0" w:color="auto"/>
                        <w:bottom w:val="none" w:sz="0" w:space="0" w:color="auto"/>
                        <w:right w:val="none" w:sz="0" w:space="0" w:color="auto"/>
                      </w:divBdr>
                      <w:divsChild>
                        <w:div w:id="1349596464">
                          <w:marLeft w:val="0"/>
                          <w:marRight w:val="0"/>
                          <w:marTop w:val="0"/>
                          <w:marBottom w:val="0"/>
                          <w:divBdr>
                            <w:top w:val="none" w:sz="0" w:space="0" w:color="auto"/>
                            <w:left w:val="none" w:sz="0" w:space="0" w:color="auto"/>
                            <w:bottom w:val="none" w:sz="0" w:space="0" w:color="auto"/>
                            <w:right w:val="none" w:sz="0" w:space="0" w:color="auto"/>
                          </w:divBdr>
                          <w:divsChild>
                            <w:div w:id="144049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607545">
      <w:bodyDiv w:val="1"/>
      <w:marLeft w:val="0"/>
      <w:marRight w:val="0"/>
      <w:marTop w:val="0"/>
      <w:marBottom w:val="0"/>
      <w:divBdr>
        <w:top w:val="none" w:sz="0" w:space="0" w:color="auto"/>
        <w:left w:val="none" w:sz="0" w:space="0" w:color="auto"/>
        <w:bottom w:val="none" w:sz="0" w:space="0" w:color="auto"/>
        <w:right w:val="none" w:sz="0" w:space="0" w:color="auto"/>
      </w:divBdr>
    </w:div>
    <w:div w:id="867258744">
      <w:bodyDiv w:val="1"/>
      <w:marLeft w:val="0"/>
      <w:marRight w:val="0"/>
      <w:marTop w:val="0"/>
      <w:marBottom w:val="0"/>
      <w:divBdr>
        <w:top w:val="none" w:sz="0" w:space="0" w:color="auto"/>
        <w:left w:val="none" w:sz="0" w:space="0" w:color="auto"/>
        <w:bottom w:val="none" w:sz="0" w:space="0" w:color="auto"/>
        <w:right w:val="none" w:sz="0" w:space="0" w:color="auto"/>
      </w:divBdr>
    </w:div>
    <w:div w:id="871767546">
      <w:bodyDiv w:val="1"/>
      <w:marLeft w:val="0"/>
      <w:marRight w:val="0"/>
      <w:marTop w:val="0"/>
      <w:marBottom w:val="0"/>
      <w:divBdr>
        <w:top w:val="none" w:sz="0" w:space="0" w:color="auto"/>
        <w:left w:val="none" w:sz="0" w:space="0" w:color="auto"/>
        <w:bottom w:val="none" w:sz="0" w:space="0" w:color="auto"/>
        <w:right w:val="none" w:sz="0" w:space="0" w:color="auto"/>
      </w:divBdr>
    </w:div>
    <w:div w:id="1061909348">
      <w:bodyDiv w:val="1"/>
      <w:marLeft w:val="0"/>
      <w:marRight w:val="0"/>
      <w:marTop w:val="0"/>
      <w:marBottom w:val="0"/>
      <w:divBdr>
        <w:top w:val="none" w:sz="0" w:space="0" w:color="auto"/>
        <w:left w:val="none" w:sz="0" w:space="0" w:color="auto"/>
        <w:bottom w:val="none" w:sz="0" w:space="0" w:color="auto"/>
        <w:right w:val="none" w:sz="0" w:space="0" w:color="auto"/>
      </w:divBdr>
    </w:div>
    <w:div w:id="1375426276">
      <w:bodyDiv w:val="1"/>
      <w:marLeft w:val="0"/>
      <w:marRight w:val="0"/>
      <w:marTop w:val="0"/>
      <w:marBottom w:val="0"/>
      <w:divBdr>
        <w:top w:val="none" w:sz="0" w:space="0" w:color="auto"/>
        <w:left w:val="none" w:sz="0" w:space="0" w:color="auto"/>
        <w:bottom w:val="none" w:sz="0" w:space="0" w:color="auto"/>
        <w:right w:val="none" w:sz="0" w:space="0" w:color="auto"/>
      </w:divBdr>
    </w:div>
    <w:div w:id="1615483090">
      <w:bodyDiv w:val="1"/>
      <w:marLeft w:val="0"/>
      <w:marRight w:val="0"/>
      <w:marTop w:val="0"/>
      <w:marBottom w:val="0"/>
      <w:divBdr>
        <w:top w:val="none" w:sz="0" w:space="0" w:color="auto"/>
        <w:left w:val="none" w:sz="0" w:space="0" w:color="auto"/>
        <w:bottom w:val="none" w:sz="0" w:space="0" w:color="auto"/>
        <w:right w:val="none" w:sz="0" w:space="0" w:color="auto"/>
      </w:divBdr>
      <w:divsChild>
        <w:div w:id="1956523988">
          <w:marLeft w:val="0"/>
          <w:marRight w:val="0"/>
          <w:marTop w:val="0"/>
          <w:marBottom w:val="0"/>
          <w:divBdr>
            <w:top w:val="none" w:sz="0" w:space="0" w:color="auto"/>
            <w:left w:val="none" w:sz="0" w:space="0" w:color="auto"/>
            <w:bottom w:val="none" w:sz="0" w:space="0" w:color="auto"/>
            <w:right w:val="none" w:sz="0" w:space="0" w:color="auto"/>
          </w:divBdr>
          <w:divsChild>
            <w:div w:id="2067683637">
              <w:marLeft w:val="0"/>
              <w:marRight w:val="0"/>
              <w:marTop w:val="0"/>
              <w:marBottom w:val="0"/>
              <w:divBdr>
                <w:top w:val="none" w:sz="0" w:space="0" w:color="auto"/>
                <w:left w:val="none" w:sz="0" w:space="0" w:color="auto"/>
                <w:bottom w:val="none" w:sz="0" w:space="0" w:color="auto"/>
                <w:right w:val="none" w:sz="0" w:space="0" w:color="auto"/>
              </w:divBdr>
              <w:divsChild>
                <w:div w:id="1008404230">
                  <w:marLeft w:val="0"/>
                  <w:marRight w:val="0"/>
                  <w:marTop w:val="0"/>
                  <w:marBottom w:val="0"/>
                  <w:divBdr>
                    <w:top w:val="none" w:sz="0" w:space="0" w:color="auto"/>
                    <w:left w:val="none" w:sz="0" w:space="0" w:color="auto"/>
                    <w:bottom w:val="none" w:sz="0" w:space="0" w:color="auto"/>
                    <w:right w:val="none" w:sz="0" w:space="0" w:color="auto"/>
                  </w:divBdr>
                  <w:divsChild>
                    <w:div w:id="652637430">
                      <w:marLeft w:val="0"/>
                      <w:marRight w:val="0"/>
                      <w:marTop w:val="0"/>
                      <w:marBottom w:val="0"/>
                      <w:divBdr>
                        <w:top w:val="none" w:sz="0" w:space="0" w:color="auto"/>
                        <w:left w:val="none" w:sz="0" w:space="0" w:color="auto"/>
                        <w:bottom w:val="none" w:sz="0" w:space="0" w:color="auto"/>
                        <w:right w:val="none" w:sz="0" w:space="0" w:color="auto"/>
                      </w:divBdr>
                      <w:divsChild>
                        <w:div w:id="981812350">
                          <w:marLeft w:val="0"/>
                          <w:marRight w:val="0"/>
                          <w:marTop w:val="0"/>
                          <w:marBottom w:val="0"/>
                          <w:divBdr>
                            <w:top w:val="none" w:sz="0" w:space="0" w:color="auto"/>
                            <w:left w:val="none" w:sz="0" w:space="0" w:color="auto"/>
                            <w:bottom w:val="none" w:sz="0" w:space="0" w:color="auto"/>
                            <w:right w:val="none" w:sz="0" w:space="0" w:color="auto"/>
                          </w:divBdr>
                          <w:divsChild>
                            <w:div w:id="204042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1032090">
      <w:bodyDiv w:val="1"/>
      <w:marLeft w:val="0"/>
      <w:marRight w:val="0"/>
      <w:marTop w:val="0"/>
      <w:marBottom w:val="0"/>
      <w:divBdr>
        <w:top w:val="none" w:sz="0" w:space="0" w:color="auto"/>
        <w:left w:val="none" w:sz="0" w:space="0" w:color="auto"/>
        <w:bottom w:val="none" w:sz="0" w:space="0" w:color="auto"/>
        <w:right w:val="none" w:sz="0" w:space="0" w:color="auto"/>
      </w:divBdr>
    </w:div>
    <w:div w:id="1852256923">
      <w:bodyDiv w:val="1"/>
      <w:marLeft w:val="0"/>
      <w:marRight w:val="0"/>
      <w:marTop w:val="0"/>
      <w:marBottom w:val="0"/>
      <w:divBdr>
        <w:top w:val="none" w:sz="0" w:space="0" w:color="auto"/>
        <w:left w:val="none" w:sz="0" w:space="0" w:color="auto"/>
        <w:bottom w:val="none" w:sz="0" w:space="0" w:color="auto"/>
        <w:right w:val="none" w:sz="0" w:space="0" w:color="auto"/>
      </w:divBdr>
    </w:div>
    <w:div w:id="1918516875">
      <w:bodyDiv w:val="1"/>
      <w:marLeft w:val="0"/>
      <w:marRight w:val="0"/>
      <w:marTop w:val="0"/>
      <w:marBottom w:val="0"/>
      <w:divBdr>
        <w:top w:val="none" w:sz="0" w:space="0" w:color="auto"/>
        <w:left w:val="none" w:sz="0" w:space="0" w:color="auto"/>
        <w:bottom w:val="none" w:sz="0" w:space="0" w:color="auto"/>
        <w:right w:val="none" w:sz="0" w:space="0" w:color="auto"/>
      </w:divBdr>
    </w:div>
    <w:div w:id="1952590249">
      <w:bodyDiv w:val="1"/>
      <w:marLeft w:val="0"/>
      <w:marRight w:val="0"/>
      <w:marTop w:val="0"/>
      <w:marBottom w:val="0"/>
      <w:divBdr>
        <w:top w:val="none" w:sz="0" w:space="0" w:color="auto"/>
        <w:left w:val="none" w:sz="0" w:space="0" w:color="auto"/>
        <w:bottom w:val="none" w:sz="0" w:space="0" w:color="auto"/>
        <w:right w:val="none" w:sz="0" w:space="0" w:color="auto"/>
      </w:divBdr>
      <w:divsChild>
        <w:div w:id="302731853">
          <w:marLeft w:val="0"/>
          <w:marRight w:val="0"/>
          <w:marTop w:val="0"/>
          <w:marBottom w:val="0"/>
          <w:divBdr>
            <w:top w:val="none" w:sz="0" w:space="0" w:color="auto"/>
            <w:left w:val="none" w:sz="0" w:space="0" w:color="auto"/>
            <w:bottom w:val="none" w:sz="0" w:space="0" w:color="auto"/>
            <w:right w:val="none" w:sz="0" w:space="0" w:color="auto"/>
          </w:divBdr>
          <w:divsChild>
            <w:div w:id="512426632">
              <w:marLeft w:val="0"/>
              <w:marRight w:val="0"/>
              <w:marTop w:val="0"/>
              <w:marBottom w:val="0"/>
              <w:divBdr>
                <w:top w:val="none" w:sz="0" w:space="0" w:color="auto"/>
                <w:left w:val="none" w:sz="0" w:space="0" w:color="auto"/>
                <w:bottom w:val="none" w:sz="0" w:space="0" w:color="auto"/>
                <w:right w:val="none" w:sz="0" w:space="0" w:color="auto"/>
              </w:divBdr>
              <w:divsChild>
                <w:div w:id="355741650">
                  <w:marLeft w:val="0"/>
                  <w:marRight w:val="0"/>
                  <w:marTop w:val="0"/>
                  <w:marBottom w:val="0"/>
                  <w:divBdr>
                    <w:top w:val="none" w:sz="0" w:space="0" w:color="auto"/>
                    <w:left w:val="none" w:sz="0" w:space="0" w:color="auto"/>
                    <w:bottom w:val="none" w:sz="0" w:space="0" w:color="auto"/>
                    <w:right w:val="none" w:sz="0" w:space="0" w:color="auto"/>
                  </w:divBdr>
                  <w:divsChild>
                    <w:div w:id="931012187">
                      <w:marLeft w:val="0"/>
                      <w:marRight w:val="0"/>
                      <w:marTop w:val="0"/>
                      <w:marBottom w:val="0"/>
                      <w:divBdr>
                        <w:top w:val="none" w:sz="0" w:space="0" w:color="auto"/>
                        <w:left w:val="none" w:sz="0" w:space="0" w:color="auto"/>
                        <w:bottom w:val="none" w:sz="0" w:space="0" w:color="auto"/>
                        <w:right w:val="none" w:sz="0" w:space="0" w:color="auto"/>
                      </w:divBdr>
                      <w:divsChild>
                        <w:div w:id="1983807028">
                          <w:marLeft w:val="0"/>
                          <w:marRight w:val="0"/>
                          <w:marTop w:val="0"/>
                          <w:marBottom w:val="0"/>
                          <w:divBdr>
                            <w:top w:val="none" w:sz="0" w:space="0" w:color="auto"/>
                            <w:left w:val="none" w:sz="0" w:space="0" w:color="auto"/>
                            <w:bottom w:val="none" w:sz="0" w:space="0" w:color="auto"/>
                            <w:right w:val="none" w:sz="0" w:space="0" w:color="auto"/>
                          </w:divBdr>
                          <w:divsChild>
                            <w:div w:id="12709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4656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hiningwatersregionalcouncil.ca/about/governance/swrc-review-of-ministry-priorities/" TargetMode="External"/><Relationship Id="rId13" Type="http://schemas.openxmlformats.org/officeDocument/2006/relationships/hyperlink" Target="https://unjppi.org/uploads/3/4/3/8/34381416/justice_and_peace_gc_equity_vers_-_submitted.pdf"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shiningwatersregionalcouncil.ca/wp-content/uploads/2021/09/Raising-our-Voice-GC-equity-vers-submitted.pdf%20" TargetMode="External"/><Relationship Id="rId17" Type="http://schemas.openxmlformats.org/officeDocument/2006/relationships/footer" Target="footer1.xml"/><Relationship Id="rId25"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nited-church.ca/sites/default/files/2024-10/faqs_gc-palestine-israel_oct-2024.pdf" TargetMode="External"/><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customXml" Target="../customXml/item3.xml"/><Relationship Id="rId10" Type="http://schemas.openxmlformats.org/officeDocument/2006/relationships/hyperlink" Target="file:///C:\Users\ShawnRedden\AppData\Local\Microsoft\Windows\INetCache\Content.Outlook\6MM9S3KQ\(https:\united-church.ca\sites\default\files\2024-10\pastoral-letter-gc44_oct2024.pdf)"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ahocking@united-church.ca" TargetMode="External"/><Relationship Id="rId14" Type="http://schemas.openxmlformats.org/officeDocument/2006/relationships/hyperlink" Target="https://myemail.constantcontact.com/News-Digest--Canada-must-abolish-rights-violating-terrorist-entities-list--ICLMG-statement---action---Oct-29-webinar-feat-ICLMG-.html?soid=1110839102458&amp;aid=qSsX-jRLQcY" TargetMode="External"/><Relationship Id="rId2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42DB4C979B5D640B1B49E0B84C8CAA8" ma:contentTypeVersion="63" ma:contentTypeDescription="Create a new document." ma:contentTypeScope="" ma:versionID="d4316fa58dfc40d7380ae3f22e900338">
  <xsd:schema xmlns:xsd="http://www.w3.org/2001/XMLSchema" xmlns:xs="http://www.w3.org/2001/XMLSchema" xmlns:p="http://schemas.microsoft.com/office/2006/metadata/properties" xmlns:ns2="eb6d8c5d-5b31-4807-8756-a31b61bec20d" xmlns:ns3="42a1faae-9d14-4aa8-af04-c0ee8715ac4c" targetNamespace="http://schemas.microsoft.com/office/2006/metadata/properties" ma:root="true" ma:fieldsID="f2675ca42cd59adaa0fc05b8dd546ef6" ns2:_="" ns3:_="">
    <xsd:import namespace="eb6d8c5d-5b31-4807-8756-a31b61bec20d"/>
    <xsd:import namespace="42a1faae-9d14-4aa8-af04-c0ee8715ac4c"/>
    <xsd:element name="properties">
      <xsd:complexType>
        <xsd:sequence>
          <xsd:element name="documentManagement">
            <xsd:complexType>
              <xsd:all>
                <xsd:element ref="ns2:Region" minOccurs="0"/>
                <xsd:element ref="ns3:RoP" minOccurs="0"/>
                <xsd:element ref="ns3:a886f54f03c04f1895978fbd2baccdd4" minOccurs="0"/>
                <xsd:element ref="ns3:i80e6aaf60bc46b49060448eb2db75db"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SearchProperties" minOccurs="0"/>
                <xsd:element ref="ns3:MediaServiceGenerationTime" minOccurs="0"/>
                <xsd:element ref="ns3:MediaServiceEventHashCode" minOccurs="0"/>
                <xsd:element ref="ns2:TaxCatchAll" minOccurs="0"/>
                <xsd:element ref="ns3:AssignedMt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21"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2a1faae-9d14-4aa8-af04-c0ee8715ac4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a886f54f03c04f1895978fbd2baccdd4" ma:index="10" nillable="true" ma:taxonomy="true" ma:internalName="a886f54f03c04f1895978fbd2baccdd4" ma:taxonomyFieldName="Doc_x0020_Type" ma:displayName="Doc Type" ma:readOnly="false" ma:fieldId="{a886f54f-03c0-4f18-9597-8fbd2baccdd4}"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i80e6aaf60bc46b49060448eb2db75db" ma:index="11" nillable="true" ma:taxonomy="true" ma:internalName="i80e6aaf60bc46b49060448eb2db75db" ma:taxonomyFieldName="Area_x0020_of_x0020_Work" ma:displayName="Area of Work" ma:readOnly="false" ma:fieldId="{280e6aaf-60bc-46b4-9060-448eb2db75db}"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AssignedMtg" ma:index="23" nillable="true" ma:displayName="Assigned Mtg" ma:format="DateOnly" ma:internalName="AssignedMtg" ma:readOnly="fals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RoP xmlns="42a1faae-9d14-4aa8-af04-c0ee8715ac4c" xsi:nil="true"/>
    <Region xmlns="eb6d8c5d-5b31-4807-8756-a31b61bec20d" xsi:nil="true"/>
    <TaxCatchAll xmlns="eb6d8c5d-5b31-4807-8756-a31b61bec20d" xsi:nil="true"/>
    <i80e6aaf60bc46b49060448eb2db75db xmlns="42a1faae-9d14-4aa8-af04-c0ee8715ac4c">
      <Terms xmlns="http://schemas.microsoft.com/office/infopath/2007/PartnerControls"/>
    </i80e6aaf60bc46b49060448eb2db75db>
    <AssignedMtg xmlns="42a1faae-9d14-4aa8-af04-c0ee8715ac4c" xsi:nil="true"/>
    <a886f54f03c04f1895978fbd2baccdd4 xmlns="42a1faae-9d14-4aa8-af04-c0ee8715ac4c">
      <Terms xmlns="http://schemas.microsoft.com/office/infopath/2007/PartnerControls"/>
    </a886f54f03c04f1895978fbd2baccdd4>
  </documentManagement>
</p:properties>
</file>

<file path=customXml/itemProps1.xml><?xml version="1.0" encoding="utf-8"?>
<ds:datastoreItem xmlns:ds="http://schemas.openxmlformats.org/officeDocument/2006/customXml" ds:itemID="{79A5A40F-D7B1-4EF0-9D52-924C7C9DD1E5}">
  <ds:schemaRefs>
    <ds:schemaRef ds:uri="http://schemas.openxmlformats.org/officeDocument/2006/bibliography"/>
  </ds:schemaRefs>
</ds:datastoreItem>
</file>

<file path=customXml/itemProps2.xml><?xml version="1.0" encoding="utf-8"?>
<ds:datastoreItem xmlns:ds="http://schemas.openxmlformats.org/officeDocument/2006/customXml" ds:itemID="{E6CF9F32-5D2D-4132-8FDB-2F9480284399}"/>
</file>

<file path=customXml/itemProps3.xml><?xml version="1.0" encoding="utf-8"?>
<ds:datastoreItem xmlns:ds="http://schemas.openxmlformats.org/officeDocument/2006/customXml" ds:itemID="{2CFC395E-5088-4E3B-B3B4-25F7A5ABC235}"/>
</file>

<file path=customXml/itemProps4.xml><?xml version="1.0" encoding="utf-8"?>
<ds:datastoreItem xmlns:ds="http://schemas.openxmlformats.org/officeDocument/2006/customXml" ds:itemID="{ED25D8FA-BCBF-4B7A-8817-17E2F88616CB}"/>
</file>

<file path=customXml/itemProps5.xml><?xml version="1.0" encoding="utf-8"?>
<ds:datastoreItem xmlns:ds="http://schemas.openxmlformats.org/officeDocument/2006/customXml" ds:itemID="{1B5F7910-4337-4173-9729-A74CC693F8FF}"/>
</file>

<file path=docProps/app.xml><?xml version="1.0" encoding="utf-8"?>
<Properties xmlns="http://schemas.openxmlformats.org/officeDocument/2006/extended-properties" xmlns:vt="http://schemas.openxmlformats.org/officeDocument/2006/docPropsVTypes">
  <Template>Normal</Template>
  <TotalTime>3</TotalTime>
  <Pages>14</Pages>
  <Words>4987</Words>
  <Characters>28431</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Eagle</dc:creator>
  <cp:keywords/>
  <dc:description/>
  <cp:lastModifiedBy>Celio De Andrade</cp:lastModifiedBy>
  <cp:revision>3</cp:revision>
  <dcterms:created xsi:type="dcterms:W3CDTF">2024-12-06T19:04:00Z</dcterms:created>
  <dcterms:modified xsi:type="dcterms:W3CDTF">2024-12-06T21:49:00Z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0x010100342DB4C979B5D640B1B49E0B84C8CAA8</vt:lpwstr>
  </property>
</Properties>
</file>